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E615B8">
      <w:pPr>
        <w:pStyle w:val="af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F9761F" w:rsidRDefault="00E615B8" w:rsidP="000531DE">
      <w:pPr>
        <w:pStyle w:val="af"/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0E260E">
        <w:rPr>
          <w:szCs w:val="24"/>
        </w:rPr>
        <w:t>ремонту</w:t>
      </w:r>
      <w:r w:rsidR="0002467B">
        <w:rPr>
          <w:szCs w:val="24"/>
        </w:rPr>
        <w:t xml:space="preserve"> </w:t>
      </w:r>
      <w:r w:rsidR="00F15232">
        <w:rPr>
          <w:szCs w:val="24"/>
        </w:rPr>
        <w:t xml:space="preserve">оконных блоков в компрессорной и </w:t>
      </w:r>
      <w:proofErr w:type="spellStart"/>
      <w:r w:rsidR="00F15232">
        <w:rPr>
          <w:szCs w:val="24"/>
        </w:rPr>
        <w:t>химлаборатории</w:t>
      </w:r>
      <w:proofErr w:type="spellEnd"/>
      <w:r w:rsidR="000531DE">
        <w:rPr>
          <w:szCs w:val="24"/>
        </w:rPr>
        <w:t xml:space="preserve"> </w:t>
      </w:r>
      <w:r w:rsidRPr="00F9761F">
        <w:t xml:space="preserve">Северной теплоэлектроцентрали (ТЭЦ-21) </w:t>
      </w:r>
      <w:r w:rsidR="000531DE">
        <w:t xml:space="preserve"> </w:t>
      </w:r>
      <w:r w:rsidRPr="00F9761F">
        <w:t>филиала «Невский» ОАО «ТГК-1»</w:t>
      </w:r>
    </w:p>
    <w:p w:rsidR="00AE6176" w:rsidRPr="00A96B04" w:rsidRDefault="00E615B8" w:rsidP="00E615B8">
      <w:pPr>
        <w:suppressAutoHyphens/>
        <w:spacing w:line="264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02467B">
        <w:rPr>
          <w:b/>
          <w:u w:val="single"/>
        </w:rPr>
        <w:t>2808</w:t>
      </w:r>
      <w:r w:rsidRPr="00F9761F">
        <w:rPr>
          <w:b/>
        </w:rPr>
        <w:t>)</w:t>
      </w:r>
    </w:p>
    <w:p w:rsidR="005622F2" w:rsidRDefault="005622F2" w:rsidP="005622F2">
      <w:pPr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09489E" w:rsidP="005622F2">
      <w:pPr>
        <w:suppressAutoHyphens/>
        <w:jc w:val="center"/>
        <w:rPr>
          <w:i/>
          <w:sz w:val="20"/>
          <w:szCs w:val="20"/>
        </w:rPr>
      </w:pPr>
      <w:r>
        <w:rPr>
          <w:b/>
          <w:bCs/>
        </w:rPr>
        <w:t>Коп по ОКВЭД 40.10</w:t>
      </w:r>
      <w:r w:rsidR="005622F2">
        <w:rPr>
          <w:b/>
          <w:bCs/>
        </w:rPr>
        <w:t>.</w:t>
      </w:r>
      <w:r>
        <w:rPr>
          <w:b/>
          <w:bCs/>
        </w:rPr>
        <w:t>41</w:t>
      </w:r>
    </w:p>
    <w:p w:rsidR="00DF0E40" w:rsidRPr="00A96B04" w:rsidRDefault="00DF0E40" w:rsidP="00565644">
      <w:pPr>
        <w:suppressAutoHyphens/>
        <w:rPr>
          <w:i/>
          <w:sz w:val="20"/>
          <w:szCs w:val="20"/>
        </w:rPr>
      </w:pPr>
    </w:p>
    <w:p w:rsidR="00E615B8" w:rsidRDefault="00933A3A" w:rsidP="00E615B8">
      <w:pPr>
        <w:numPr>
          <w:ilvl w:val="0"/>
          <w:numId w:val="27"/>
        </w:numPr>
        <w:tabs>
          <w:tab w:val="clear" w:pos="540"/>
          <w:tab w:val="num" w:pos="284"/>
        </w:tabs>
        <w:ind w:hanging="398"/>
        <w:rPr>
          <w:b/>
        </w:rPr>
      </w:pPr>
      <w:r w:rsidRPr="00A96B04">
        <w:rPr>
          <w:b/>
        </w:rPr>
        <w:t xml:space="preserve"> </w:t>
      </w:r>
      <w:r w:rsidR="00E615B8">
        <w:rPr>
          <w:b/>
        </w:rPr>
        <w:t>Общие требования.</w:t>
      </w:r>
    </w:p>
    <w:p w:rsidR="00E615B8" w:rsidRDefault="00E615B8" w:rsidP="00E615B8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Default="00E615B8" w:rsidP="00E615B8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8A361F" w:rsidRDefault="00931576" w:rsidP="00E615B8">
      <w:pPr>
        <w:ind w:left="284" w:right="360"/>
        <w:jc w:val="both"/>
      </w:pPr>
      <w:r>
        <w:t>Тел. 901-50-67</w:t>
      </w:r>
      <w:r w:rsidR="00E615B8">
        <w:t xml:space="preserve">: Начальник </w:t>
      </w:r>
      <w:proofErr w:type="spellStart"/>
      <w:r>
        <w:t>СЛиОП</w:t>
      </w:r>
      <w:proofErr w:type="spellEnd"/>
      <w:r w:rsidR="000656FF">
        <w:t xml:space="preserve"> </w:t>
      </w:r>
      <w:r>
        <w:t>Фекленков И</w:t>
      </w:r>
      <w:r w:rsidR="005622F2">
        <w:t>.</w:t>
      </w:r>
      <w:r w:rsidR="000656FF">
        <w:t>В.</w:t>
      </w:r>
      <w:proofErr w:type="gramStart"/>
      <w:r w:rsidR="000656FF">
        <w:t xml:space="preserve"> </w:t>
      </w:r>
      <w:r w:rsidR="00E615B8">
        <w:t>;</w:t>
      </w:r>
      <w:proofErr w:type="gramEnd"/>
    </w:p>
    <w:p w:rsidR="00E615B8" w:rsidRDefault="00E615B8" w:rsidP="00E615B8">
      <w:pPr>
        <w:ind w:left="284" w:right="360"/>
        <w:jc w:val="both"/>
      </w:pPr>
      <w:r>
        <w:t>Тел. 901-50-27: Начальник</w:t>
      </w:r>
      <w:r w:rsidRPr="002271F7">
        <w:t xml:space="preserve"> ОППР</w:t>
      </w:r>
      <w:r w:rsidR="005622F2">
        <w:t xml:space="preserve"> Некрасов И.Ю.</w:t>
      </w:r>
      <w:r w:rsidRPr="002271F7">
        <w:t>;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E615B8">
      <w:pPr>
        <w:tabs>
          <w:tab w:val="left" w:pos="2268"/>
        </w:tabs>
        <w:ind w:left="284" w:right="360"/>
        <w:jc w:val="both"/>
      </w:pPr>
      <w:r>
        <w:t>Начало</w:t>
      </w:r>
      <w:r>
        <w:tab/>
      </w:r>
      <w:r w:rsidR="0002467B">
        <w:t>август</w:t>
      </w:r>
      <w:r w:rsidR="000E260E">
        <w:t xml:space="preserve">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E615B8">
      <w:pPr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5F3619">
        <w:t>сентябрь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E615B8">
      <w:pPr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02467B">
        <w:rPr>
          <w:b/>
        </w:rPr>
        <w:t xml:space="preserve"> 6</w:t>
      </w:r>
      <w:r w:rsidR="000A1FFA">
        <w:rPr>
          <w:b/>
        </w:rPr>
        <w:t>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E615B8">
      <w:pPr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 w:rsidR="0009489E">
        <w:t xml:space="preserve">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E615B8">
      <w:pPr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</w:r>
      <w:r w:rsidR="0009489E">
        <w:tab/>
        <w:t xml:space="preserve">  </w:t>
      </w:r>
      <w:r w:rsidR="00E615B8" w:rsidRPr="00A22636">
        <w:t>0,00</w:t>
      </w:r>
      <w:r w:rsidR="00E615B8" w:rsidRPr="00A22636">
        <w:tab/>
        <w:t>руб. без учета НДС;</w:t>
      </w:r>
    </w:p>
    <w:p w:rsidR="00E615B8" w:rsidRPr="00A22636" w:rsidRDefault="00E615B8" w:rsidP="00E615B8">
      <w:pPr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0A1FFA">
        <w:t xml:space="preserve"> </w:t>
      </w:r>
      <w:r w:rsidR="0002467B">
        <w:t xml:space="preserve"> 6</w:t>
      </w:r>
      <w:r w:rsidR="000A1FFA">
        <w:t>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E615B8">
      <w:pPr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02467B">
      <w:pPr>
        <w:spacing w:line="276" w:lineRule="auto"/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02467B">
      <w:pPr>
        <w:spacing w:line="276" w:lineRule="auto"/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02467B">
        <w:t xml:space="preserve"> 36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02467B">
      <w:pPr>
        <w:spacing w:line="276" w:lineRule="auto"/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02467B">
      <w:pPr>
        <w:suppressAutoHyphens/>
        <w:spacing w:line="276" w:lineRule="auto"/>
        <w:rPr>
          <w:b/>
          <w:i/>
          <w:sz w:val="16"/>
          <w:szCs w:val="16"/>
        </w:rPr>
      </w:pPr>
    </w:p>
    <w:p w:rsidR="00795534" w:rsidRDefault="00795534" w:rsidP="0002467B">
      <w:pPr>
        <w:suppressAutoHyphens/>
        <w:spacing w:line="276" w:lineRule="auto"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02467B">
      <w:pPr>
        <w:suppressAutoHyphens/>
        <w:spacing w:line="276" w:lineRule="auto"/>
      </w:pPr>
      <w:r w:rsidRPr="009B3359">
        <w:t>ТЭЦ является опасным производственным объектом</w:t>
      </w:r>
    </w:p>
    <w:p w:rsidR="005C5197" w:rsidRPr="009B3359" w:rsidRDefault="005C5197" w:rsidP="0002467B">
      <w:pPr>
        <w:suppressAutoHyphens/>
        <w:spacing w:line="276" w:lineRule="auto"/>
      </w:pPr>
    </w:p>
    <w:p w:rsidR="00757390" w:rsidRDefault="00795534" w:rsidP="0002467B">
      <w:pPr>
        <w:suppressAutoHyphens/>
        <w:spacing w:line="276" w:lineRule="auto"/>
        <w:jc w:val="both"/>
      </w:pPr>
      <w:r w:rsidRPr="00C149FB">
        <w:rPr>
          <w:b/>
        </w:rPr>
        <w:t>Цель работ</w:t>
      </w:r>
      <w:r w:rsidR="0002467B">
        <w:rPr>
          <w:b/>
        </w:rPr>
        <w:t xml:space="preserve">: </w:t>
      </w:r>
      <w:r w:rsidR="0002467B">
        <w:t xml:space="preserve">приведение в техническую исправность строительных конструкций оконных проемов. </w:t>
      </w:r>
    </w:p>
    <w:p w:rsidR="0002467B" w:rsidRDefault="0002467B" w:rsidP="0002467B">
      <w:pPr>
        <w:pStyle w:val="af9"/>
        <w:spacing w:line="276" w:lineRule="auto"/>
        <w:ind w:left="0" w:firstLine="708"/>
        <w:jc w:val="both"/>
      </w:pPr>
      <w:r>
        <w:t>Инженерно-бытовой корпус (ИБК) предназначен для размещения бытовых и служебных помещений. Инвентарный № 110003. Здание ИБК введено в эксплуатацию в 1975 году. ИБК пре</w:t>
      </w:r>
      <w:r>
        <w:t>д</w:t>
      </w:r>
      <w:r>
        <w:t>ставляет собой каркасное пятиэтажное здание высотой 20,7 м с размерами 122 х 18 м. Высота п</w:t>
      </w:r>
      <w:r>
        <w:t>о</w:t>
      </w:r>
      <w:r>
        <w:t xml:space="preserve">мещений 3 м. </w:t>
      </w:r>
      <w:r w:rsidR="00F15232">
        <w:t xml:space="preserve">Химлаборатория </w:t>
      </w:r>
      <w:r>
        <w:t>располагается на 4 этаже.</w:t>
      </w:r>
    </w:p>
    <w:p w:rsidR="0002467B" w:rsidRDefault="0002467B" w:rsidP="0002467B">
      <w:pPr>
        <w:pStyle w:val="af9"/>
        <w:spacing w:line="276" w:lineRule="auto"/>
        <w:ind w:left="0" w:firstLine="360"/>
        <w:jc w:val="both"/>
        <w:rPr>
          <w:szCs w:val="20"/>
        </w:rPr>
      </w:pPr>
      <w:r>
        <w:t xml:space="preserve">Здание </w:t>
      </w:r>
      <w:proofErr w:type="gramStart"/>
      <w:r>
        <w:t>компрессорной</w:t>
      </w:r>
      <w:proofErr w:type="gramEnd"/>
      <w:r>
        <w:t xml:space="preserve">  предназначено для размещения компрессорного оборудования. Инве</w:t>
      </w:r>
      <w:r>
        <w:t>н</w:t>
      </w:r>
      <w:r>
        <w:t xml:space="preserve">тарный № 110016. Введено в эксплуатацию в 1978 году. Здание </w:t>
      </w:r>
      <w:proofErr w:type="gramStart"/>
      <w:r>
        <w:t>компрессорной</w:t>
      </w:r>
      <w:proofErr w:type="gramEnd"/>
      <w:r>
        <w:t xml:space="preserve"> одноэтажное, о</w:t>
      </w:r>
      <w:r>
        <w:t>д</w:t>
      </w:r>
      <w:r>
        <w:t>нопролетное с размерами 12,7 х 30,7 м, высота 7 м.</w:t>
      </w:r>
    </w:p>
    <w:p w:rsidR="00F330A8" w:rsidRDefault="0002467B" w:rsidP="0002467B">
      <w:pPr>
        <w:pStyle w:val="af9"/>
        <w:spacing w:line="276" w:lineRule="auto"/>
        <w:ind w:left="0" w:firstLine="708"/>
        <w:jc w:val="both"/>
      </w:pPr>
      <w:r>
        <w:t>Окна на отметке +1.06 размером 3,5 х 2,9 м в количестве 8 штук. Заполнение оконных пр</w:t>
      </w:r>
      <w:r>
        <w:t>о</w:t>
      </w:r>
      <w:r>
        <w:t>емов деревянными блоками с двойным остеклением.</w:t>
      </w:r>
    </w:p>
    <w:p w:rsidR="00F916BE" w:rsidRDefault="00F330A8" w:rsidP="0002467B">
      <w:pPr>
        <w:spacing w:line="276" w:lineRule="auto"/>
        <w:ind w:right="180"/>
        <w:jc w:val="both"/>
      </w:pPr>
      <w:r w:rsidRPr="00F330A8">
        <w:rPr>
          <w:u w:val="single"/>
        </w:rPr>
        <w:t>С</w:t>
      </w:r>
      <w:r>
        <w:rPr>
          <w:u w:val="single"/>
        </w:rPr>
        <w:t>рок</w:t>
      </w:r>
      <w:r w:rsidRPr="00F330A8">
        <w:rPr>
          <w:u w:val="single"/>
        </w:rPr>
        <w:t xml:space="preserve"> </w:t>
      </w:r>
      <w:r>
        <w:rPr>
          <w:u w:val="single"/>
        </w:rPr>
        <w:t>выполнения работ*</w:t>
      </w:r>
      <w:r w:rsidR="0002467B">
        <w:t>: 01.08</w:t>
      </w:r>
      <w:r>
        <w:t>.2013 – 31.08.2013 г.</w:t>
      </w:r>
    </w:p>
    <w:p w:rsidR="00170023" w:rsidRPr="006363D2" w:rsidRDefault="00170023" w:rsidP="00170023">
      <w:pPr>
        <w:spacing w:line="276" w:lineRule="auto"/>
        <w:ind w:firstLine="540"/>
      </w:pPr>
      <w:r>
        <w:t>Уточненные сроки выполнения ремонтных работ будут сообщены исполнителю работ д</w:t>
      </w:r>
      <w:r>
        <w:t>о</w:t>
      </w:r>
      <w:r>
        <w:t>полнительно.</w:t>
      </w:r>
    </w:p>
    <w:p w:rsidR="005C5197" w:rsidRDefault="005C5197" w:rsidP="004673C9">
      <w:pPr>
        <w:autoSpaceDE w:val="0"/>
        <w:autoSpaceDN w:val="0"/>
        <w:adjustRightInd w:val="0"/>
        <w:spacing w:line="276" w:lineRule="auto"/>
        <w:jc w:val="both"/>
      </w:pPr>
    </w:p>
    <w:p w:rsidR="0002467B" w:rsidRDefault="0002467B" w:rsidP="004673C9">
      <w:pPr>
        <w:autoSpaceDE w:val="0"/>
        <w:autoSpaceDN w:val="0"/>
        <w:adjustRightInd w:val="0"/>
        <w:spacing w:line="276" w:lineRule="auto"/>
        <w:jc w:val="both"/>
      </w:pPr>
    </w:p>
    <w:p w:rsidR="0002467B" w:rsidRPr="006363D2" w:rsidRDefault="0002467B" w:rsidP="004673C9">
      <w:pPr>
        <w:autoSpaceDE w:val="0"/>
        <w:autoSpaceDN w:val="0"/>
        <w:adjustRightInd w:val="0"/>
        <w:spacing w:line="276" w:lineRule="auto"/>
        <w:jc w:val="both"/>
      </w:pPr>
    </w:p>
    <w:p w:rsidR="00D1017B" w:rsidRDefault="0019452F" w:rsidP="004673C9">
      <w:pPr>
        <w:pStyle w:val="4"/>
      </w:pPr>
      <w:r>
        <w:lastRenderedPageBreak/>
        <w:t>УКРУПНЁННАЯ ВЕДОМОСТЬ</w:t>
      </w:r>
    </w:p>
    <w:p w:rsidR="0002467B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02467B">
        <w:rPr>
          <w:b w:val="0"/>
          <w:szCs w:val="24"/>
        </w:rPr>
        <w:t>оконных</w:t>
      </w:r>
      <w:r w:rsidR="002927E7">
        <w:rPr>
          <w:b w:val="0"/>
          <w:szCs w:val="24"/>
        </w:rPr>
        <w:t xml:space="preserve"> блоков</w:t>
      </w:r>
      <w:r w:rsidR="0002467B">
        <w:rPr>
          <w:b w:val="0"/>
          <w:szCs w:val="24"/>
        </w:rPr>
        <w:t xml:space="preserve"> в </w:t>
      </w:r>
      <w:proofErr w:type="gramStart"/>
      <w:r w:rsidR="0002467B">
        <w:rPr>
          <w:b w:val="0"/>
          <w:szCs w:val="24"/>
        </w:rPr>
        <w:t>компрессорной</w:t>
      </w:r>
      <w:proofErr w:type="gramEnd"/>
      <w:r w:rsidR="0002467B">
        <w:rPr>
          <w:b w:val="0"/>
          <w:szCs w:val="24"/>
        </w:rPr>
        <w:t xml:space="preserve"> и </w:t>
      </w:r>
      <w:r w:rsidR="002927E7">
        <w:rPr>
          <w:b w:val="0"/>
          <w:szCs w:val="24"/>
        </w:rPr>
        <w:t>химлаборатории</w:t>
      </w:r>
    </w:p>
    <w:p w:rsidR="005622F2" w:rsidRPr="00F330A8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4673C9">
      <w:pPr>
        <w:pStyle w:val="22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700"/>
        <w:gridCol w:w="1031"/>
        <w:gridCol w:w="737"/>
      </w:tblGrid>
      <w:tr w:rsidR="0019452F" w:rsidRPr="00702168" w:rsidTr="00156224">
        <w:trPr>
          <w:trHeight w:val="283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56224">
        <w:trPr>
          <w:trHeight w:val="255"/>
        </w:trPr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Default="0002467B" w:rsidP="004673C9">
            <w:pPr>
              <w:jc w:val="center"/>
            </w:pPr>
            <w: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t xml:space="preserve">Здание </w:t>
            </w:r>
            <w:proofErr w:type="gramStart"/>
            <w:r w:rsidRPr="0002467B">
              <w:t>компрессорной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5622F2" w:rsidRDefault="0002467B" w:rsidP="004673C9">
            <w:pPr>
              <w:jc w:val="center"/>
            </w:pPr>
            <w:r>
              <w:t>1.1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Разборка  оконных блоков площадью 10,2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8</w:t>
            </w: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Default="0002467B" w:rsidP="004673C9">
            <w:pPr>
              <w:jc w:val="center"/>
            </w:pPr>
            <w:r>
              <w:t>1.2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Разборка  оконных блоков площадью 3,3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</w:t>
            </w: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Default="0002467B" w:rsidP="004673C9">
            <w:pPr>
              <w:jc w:val="center"/>
            </w:pPr>
            <w:r>
              <w:t>1.3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F404DE">
              <w:rPr>
                <w:bCs/>
              </w:rPr>
              <w:t xml:space="preserve">Замер, изготовление, </w:t>
            </w:r>
            <w:r>
              <w:rPr>
                <w:bCs/>
              </w:rPr>
              <w:t>у</w:t>
            </w:r>
            <w:r w:rsidR="0002467B" w:rsidRPr="0002467B">
              <w:rPr>
                <w:bCs/>
              </w:rPr>
              <w:t xml:space="preserve">становка </w:t>
            </w:r>
            <w:r w:rsidR="0002467B" w:rsidRPr="0002467B">
              <w:t>металлопластиковых</w:t>
            </w:r>
            <w:r w:rsidR="0002467B" w:rsidRPr="0002467B">
              <w:rPr>
                <w:bCs/>
              </w:rPr>
              <w:t xml:space="preserve"> оконных блоков (заполнение стеклопакет 4-22-4) в соответствии с  ГОСТ  30971-2002</w:t>
            </w:r>
            <w:r w:rsidR="00F404DE">
              <w:rPr>
                <w:bCs/>
              </w:rPr>
              <w:t xml:space="preserve">, размер оконного проема </w:t>
            </w:r>
            <w:r w:rsidR="00F404DE" w:rsidRPr="0002467B">
              <w:rPr>
                <w:bCs/>
              </w:rPr>
              <w:t>3460 х 2980 мм</w:t>
            </w:r>
            <w:r w:rsidR="00F404DE">
              <w:rPr>
                <w:bCs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5</w:t>
            </w: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Default="0002467B" w:rsidP="004673C9">
            <w:pPr>
              <w:jc w:val="center"/>
            </w:pPr>
            <w:r>
              <w:t>1.4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F404DE">
              <w:rPr>
                <w:bCs/>
              </w:rPr>
              <w:t xml:space="preserve">Замер, изготовление, </w:t>
            </w:r>
            <w:r w:rsidR="00F404DE">
              <w:rPr>
                <w:bCs/>
              </w:rPr>
              <w:t>у</w:t>
            </w:r>
            <w:r w:rsidR="0002467B" w:rsidRPr="0002467B">
              <w:rPr>
                <w:bCs/>
              </w:rPr>
              <w:t xml:space="preserve">становка </w:t>
            </w:r>
            <w:r w:rsidR="0002467B" w:rsidRPr="0002467B">
              <w:t>металлопластиковых</w:t>
            </w:r>
            <w:r w:rsidR="0002467B" w:rsidRPr="0002467B">
              <w:rPr>
                <w:bCs/>
              </w:rPr>
              <w:t xml:space="preserve"> оконных блоков (заполнение стеклопакет 4-22-4) открывающаяся фрамуга  в соотве</w:t>
            </w:r>
            <w:r w:rsidR="0002467B" w:rsidRPr="0002467B">
              <w:rPr>
                <w:bCs/>
              </w:rPr>
              <w:t>т</w:t>
            </w:r>
            <w:r w:rsidR="0002467B" w:rsidRPr="0002467B">
              <w:rPr>
                <w:bCs/>
              </w:rPr>
              <w:t>ствии с  ГОСТ  30971-2002</w:t>
            </w:r>
            <w:r w:rsidR="00F404DE">
              <w:rPr>
                <w:bCs/>
              </w:rPr>
              <w:t xml:space="preserve">, размер оконного проема </w:t>
            </w:r>
            <w:r w:rsidR="00F404DE" w:rsidRPr="0002467B">
              <w:rPr>
                <w:bCs/>
              </w:rPr>
              <w:t>3460 х 2980 мм</w:t>
            </w:r>
            <w:r w:rsidR="00F404DE">
              <w:rPr>
                <w:bCs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3</w:t>
            </w: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Default="0002467B" w:rsidP="004673C9">
            <w:pPr>
              <w:jc w:val="center"/>
            </w:pPr>
            <w:r>
              <w:t>1.5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F404DE">
              <w:rPr>
                <w:bCs/>
              </w:rPr>
              <w:t xml:space="preserve">Замер, изготовление, </w:t>
            </w:r>
            <w:r w:rsidR="00F404DE">
              <w:rPr>
                <w:bCs/>
              </w:rPr>
              <w:t>у</w:t>
            </w:r>
            <w:r w:rsidR="0002467B" w:rsidRPr="0002467B">
              <w:rPr>
                <w:bCs/>
              </w:rPr>
              <w:t xml:space="preserve">становка </w:t>
            </w:r>
            <w:r w:rsidR="0002467B" w:rsidRPr="0002467B">
              <w:t>металлопластиковых</w:t>
            </w:r>
            <w:r w:rsidR="0002467B" w:rsidRPr="0002467B">
              <w:rPr>
                <w:bCs/>
              </w:rPr>
              <w:t xml:space="preserve"> оконных блоков (заполнение стеклопакет 4-22-4) открывающаяся фрамуга  в соотве</w:t>
            </w:r>
            <w:r w:rsidR="0002467B" w:rsidRPr="0002467B">
              <w:rPr>
                <w:bCs/>
              </w:rPr>
              <w:t>т</w:t>
            </w:r>
            <w:r w:rsidR="0002467B" w:rsidRPr="0002467B">
              <w:rPr>
                <w:bCs/>
              </w:rPr>
              <w:t>ствии с  ГОСТ  30971-2002</w:t>
            </w:r>
            <w:r w:rsidR="00F404DE">
              <w:rPr>
                <w:bCs/>
              </w:rPr>
              <w:t xml:space="preserve">, размер оконного проема </w:t>
            </w:r>
            <w:r w:rsidR="00F404DE" w:rsidRPr="0002467B">
              <w:rPr>
                <w:bCs/>
              </w:rPr>
              <w:t>1130 х 2940 мм</w:t>
            </w:r>
            <w:r w:rsidR="00F404DE">
              <w:rPr>
                <w:bCs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</w:t>
            </w:r>
          </w:p>
        </w:tc>
      </w:tr>
      <w:tr w:rsidR="0002467B" w:rsidRPr="00702168" w:rsidTr="0010780C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Default="0002467B" w:rsidP="004673C9">
            <w:pPr>
              <w:jc w:val="center"/>
            </w:pPr>
            <w:r>
              <w:t>1.6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Оштукатуривание откосов 200 мм</w:t>
            </w:r>
            <w:r>
              <w:rPr>
                <w:bCs/>
              </w:rPr>
              <w:t>,</w:t>
            </w:r>
            <w:r w:rsidRPr="0002467B">
              <w:rPr>
                <w:bCs/>
              </w:rPr>
              <w:t xml:space="preserve"> с покраской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п</w:t>
            </w:r>
            <w:r>
              <w:rPr>
                <w:bCs/>
              </w:rPr>
              <w:t xml:space="preserve">. </w:t>
            </w:r>
            <w:proofErr w:type="gramStart"/>
            <w:r w:rsidRPr="0002467B">
              <w:rPr>
                <w:bCs/>
              </w:rPr>
              <w:t>м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112,3</w:t>
            </w:r>
          </w:p>
        </w:tc>
      </w:tr>
      <w:tr w:rsidR="0002467B" w:rsidRPr="00702168" w:rsidTr="0010780C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9D4479" w:rsidRDefault="0002467B" w:rsidP="004673C9">
            <w:pPr>
              <w:jc w:val="center"/>
            </w:pPr>
            <w:r>
              <w:t>1.7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Установка водоотлива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п</w:t>
            </w:r>
            <w:r>
              <w:rPr>
                <w:bCs/>
              </w:rPr>
              <w:t xml:space="preserve">. </w:t>
            </w:r>
            <w:proofErr w:type="gramStart"/>
            <w:r w:rsidRPr="0002467B">
              <w:rPr>
                <w:bCs/>
              </w:rPr>
              <w:t>м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26,1</w:t>
            </w:r>
          </w:p>
        </w:tc>
      </w:tr>
      <w:tr w:rsidR="0002467B" w:rsidRPr="00702168" w:rsidTr="0010780C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9D4479" w:rsidRDefault="0002467B" w:rsidP="004673C9">
            <w:pPr>
              <w:jc w:val="center"/>
            </w:pPr>
            <w:r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proofErr w:type="spellStart"/>
            <w:r w:rsidRPr="0002467B">
              <w:rPr>
                <w:bCs/>
              </w:rPr>
              <w:t>Химлаборатория</w:t>
            </w:r>
            <w:proofErr w:type="spellEnd"/>
            <w:r w:rsidRPr="0002467B">
              <w:rPr>
                <w:bCs/>
              </w:rPr>
              <w:t xml:space="preserve"> 4 этаж ИБК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Разборка  оконных блоков</w:t>
            </w:r>
            <w:r>
              <w:rPr>
                <w:bCs/>
              </w:rPr>
              <w:t>,</w:t>
            </w:r>
            <w:r w:rsidRPr="0002467B">
              <w:rPr>
                <w:bCs/>
              </w:rPr>
              <w:t xml:space="preserve"> площадью 6 м</w:t>
            </w:r>
            <w:proofErr w:type="gramStart"/>
            <w:r>
              <w:rPr>
                <w:bCs/>
                <w:vertAlign w:val="superscript"/>
              </w:rPr>
              <w:t>2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4</w:t>
            </w: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F404DE">
              <w:rPr>
                <w:bCs/>
              </w:rPr>
              <w:t xml:space="preserve">Замер, изготовление, </w:t>
            </w:r>
            <w:r w:rsidR="00F404DE">
              <w:rPr>
                <w:bCs/>
              </w:rPr>
              <w:t>у</w:t>
            </w:r>
            <w:r w:rsidR="0002467B" w:rsidRPr="0002467B">
              <w:rPr>
                <w:bCs/>
              </w:rPr>
              <w:t>становка ок</w:t>
            </w:r>
            <w:r w:rsidR="0002467B">
              <w:rPr>
                <w:bCs/>
              </w:rPr>
              <w:t xml:space="preserve">онных блоков из алюминия </w:t>
            </w:r>
            <w:r w:rsidR="0002467B" w:rsidRPr="0002467B">
              <w:rPr>
                <w:bCs/>
              </w:rPr>
              <w:t>(заполн</w:t>
            </w:r>
            <w:r w:rsidR="0002467B" w:rsidRPr="0002467B">
              <w:rPr>
                <w:bCs/>
              </w:rPr>
              <w:t>е</w:t>
            </w:r>
            <w:r w:rsidR="0002467B" w:rsidRPr="0002467B">
              <w:rPr>
                <w:bCs/>
              </w:rPr>
              <w:t xml:space="preserve">ние стеклопакет </w:t>
            </w:r>
            <w:r w:rsidR="0002467B">
              <w:rPr>
                <w:bCs/>
              </w:rPr>
              <w:t xml:space="preserve"> </w:t>
            </w:r>
            <w:r w:rsidR="0002467B" w:rsidRPr="0002467B">
              <w:rPr>
                <w:bCs/>
              </w:rPr>
              <w:t>4-22-4)</w:t>
            </w:r>
            <w:r w:rsidR="00262BC1">
              <w:rPr>
                <w:bCs/>
              </w:rPr>
              <w:t xml:space="preserve"> в</w:t>
            </w:r>
            <w:r w:rsidR="0002467B" w:rsidRPr="0002467B">
              <w:rPr>
                <w:bCs/>
              </w:rPr>
              <w:t xml:space="preserve"> соответствии с ГОСТ21519-2003, ГОСТ  30971-2002</w:t>
            </w:r>
            <w:r w:rsidR="00F404DE">
              <w:rPr>
                <w:bCs/>
              </w:rPr>
              <w:t>, размер оконного проема 2020х</w:t>
            </w:r>
            <w:r w:rsidR="00F404DE" w:rsidRPr="0002467B">
              <w:rPr>
                <w:bCs/>
              </w:rPr>
              <w:t>2770</w:t>
            </w:r>
            <w:r w:rsidR="00F404DE">
              <w:rPr>
                <w:bCs/>
              </w:rPr>
              <w:t xml:space="preserve"> мм.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</w:t>
            </w: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F404DE">
              <w:rPr>
                <w:bCs/>
              </w:rPr>
              <w:t xml:space="preserve">Замер, изготовление, </w:t>
            </w:r>
            <w:r w:rsidR="00F404DE">
              <w:rPr>
                <w:bCs/>
              </w:rPr>
              <w:t>у</w:t>
            </w:r>
            <w:r w:rsidR="0002467B" w:rsidRPr="0002467B">
              <w:rPr>
                <w:bCs/>
              </w:rPr>
              <w:t>становка ок</w:t>
            </w:r>
            <w:r w:rsidR="0002467B">
              <w:rPr>
                <w:bCs/>
              </w:rPr>
              <w:t xml:space="preserve">онных блоков из алюминия </w:t>
            </w:r>
            <w:r w:rsidR="0002467B" w:rsidRPr="0002467B">
              <w:rPr>
                <w:bCs/>
              </w:rPr>
              <w:t xml:space="preserve"> (заполн</w:t>
            </w:r>
            <w:r w:rsidR="0002467B" w:rsidRPr="0002467B">
              <w:rPr>
                <w:bCs/>
              </w:rPr>
              <w:t>е</w:t>
            </w:r>
            <w:r w:rsidR="0002467B" w:rsidRPr="0002467B">
              <w:rPr>
                <w:bCs/>
              </w:rPr>
              <w:t>ние стеклопакет</w:t>
            </w:r>
            <w:r w:rsidR="0002467B">
              <w:rPr>
                <w:bCs/>
              </w:rPr>
              <w:t xml:space="preserve"> </w:t>
            </w:r>
            <w:r w:rsidR="0002467B" w:rsidRPr="0002467B">
              <w:rPr>
                <w:bCs/>
              </w:rPr>
              <w:t xml:space="preserve"> 4-22-4) открывающаяся фрамуга</w:t>
            </w:r>
            <w:r w:rsidR="00262BC1">
              <w:rPr>
                <w:bCs/>
              </w:rPr>
              <w:t xml:space="preserve"> в</w:t>
            </w:r>
            <w:r w:rsidR="0002467B" w:rsidRPr="0002467B">
              <w:rPr>
                <w:bCs/>
              </w:rPr>
              <w:t xml:space="preserve"> соответствии с ГОСТ 21519-2003, ГОСТ  30971-2002</w:t>
            </w:r>
            <w:r w:rsidR="00F404DE">
              <w:rPr>
                <w:bCs/>
              </w:rPr>
              <w:t>, размер оконного проема 2020х</w:t>
            </w:r>
            <w:r w:rsidR="00F404DE" w:rsidRPr="0002467B">
              <w:rPr>
                <w:bCs/>
              </w:rPr>
              <w:t>3190</w:t>
            </w:r>
            <w:r w:rsidR="00F404DE">
              <w:rPr>
                <w:bCs/>
              </w:rPr>
              <w:t xml:space="preserve"> мм.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</w:t>
            </w: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F404DE">
              <w:rPr>
                <w:bCs/>
              </w:rPr>
              <w:t xml:space="preserve">Замер, изготовление, </w:t>
            </w:r>
            <w:r w:rsidR="00F404DE">
              <w:rPr>
                <w:bCs/>
              </w:rPr>
              <w:t>у</w:t>
            </w:r>
            <w:r w:rsidR="0002467B" w:rsidRPr="0002467B">
              <w:rPr>
                <w:bCs/>
              </w:rPr>
              <w:t>становка ок</w:t>
            </w:r>
            <w:r w:rsidR="006C5338">
              <w:rPr>
                <w:bCs/>
              </w:rPr>
              <w:t xml:space="preserve">онных блоков из алюминия </w:t>
            </w:r>
            <w:r w:rsidR="0002467B" w:rsidRPr="0002467B">
              <w:rPr>
                <w:bCs/>
              </w:rPr>
              <w:t xml:space="preserve"> (заполн</w:t>
            </w:r>
            <w:r w:rsidR="0002467B" w:rsidRPr="0002467B">
              <w:rPr>
                <w:bCs/>
              </w:rPr>
              <w:t>е</w:t>
            </w:r>
            <w:r w:rsidR="0002467B" w:rsidRPr="0002467B">
              <w:rPr>
                <w:bCs/>
              </w:rPr>
              <w:t xml:space="preserve">ние стеклопакет </w:t>
            </w:r>
            <w:r w:rsidR="0002467B">
              <w:rPr>
                <w:bCs/>
              </w:rPr>
              <w:t xml:space="preserve"> </w:t>
            </w:r>
            <w:r w:rsidR="0002467B" w:rsidRPr="0002467B">
              <w:rPr>
                <w:bCs/>
              </w:rPr>
              <w:t>4-22-4)</w:t>
            </w:r>
            <w:r w:rsidR="00F404DE">
              <w:rPr>
                <w:bCs/>
              </w:rPr>
              <w:t>,</w:t>
            </w:r>
            <w:r w:rsidR="0002467B" w:rsidRPr="0002467B">
              <w:rPr>
                <w:bCs/>
              </w:rPr>
              <w:t xml:space="preserve"> открывающаяся фрамуга</w:t>
            </w:r>
            <w:r w:rsidR="00262BC1">
              <w:rPr>
                <w:bCs/>
              </w:rPr>
              <w:t xml:space="preserve"> в</w:t>
            </w:r>
            <w:r w:rsidR="0002467B" w:rsidRPr="0002467B">
              <w:rPr>
                <w:bCs/>
              </w:rPr>
              <w:t xml:space="preserve"> соответствии с ГОСТ 21519-2003, ГОСТ  30971-2002</w:t>
            </w:r>
            <w:r w:rsidR="00F404DE">
              <w:rPr>
                <w:bCs/>
              </w:rPr>
              <w:t>, размер оконного проема 2020х</w:t>
            </w:r>
            <w:r w:rsidR="00F404DE" w:rsidRPr="0002467B">
              <w:rPr>
                <w:bCs/>
              </w:rPr>
              <w:t>2870</w:t>
            </w:r>
            <w:r w:rsidR="00F404DE">
              <w:rPr>
                <w:bCs/>
              </w:rPr>
              <w:t xml:space="preserve"> мм.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</w:t>
            </w: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9278E6" w:rsidP="00F404DE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F404DE">
              <w:rPr>
                <w:bCs/>
              </w:rPr>
              <w:t xml:space="preserve">Замер, изготовление, </w:t>
            </w:r>
            <w:r w:rsidR="00F404DE">
              <w:rPr>
                <w:bCs/>
              </w:rPr>
              <w:t>у</w:t>
            </w:r>
            <w:r w:rsidR="0002467B" w:rsidRPr="0002467B">
              <w:rPr>
                <w:bCs/>
              </w:rPr>
              <w:t>становка ок</w:t>
            </w:r>
            <w:r w:rsidR="0002467B">
              <w:rPr>
                <w:bCs/>
              </w:rPr>
              <w:t>онных блоков из алюминия</w:t>
            </w:r>
            <w:r w:rsidR="00F404DE">
              <w:rPr>
                <w:bCs/>
              </w:rPr>
              <w:t xml:space="preserve"> </w:t>
            </w:r>
            <w:r w:rsidR="00F404DE" w:rsidRPr="0002467B">
              <w:rPr>
                <w:bCs/>
              </w:rPr>
              <w:t>(заполн</w:t>
            </w:r>
            <w:r w:rsidR="00F404DE" w:rsidRPr="0002467B">
              <w:rPr>
                <w:bCs/>
              </w:rPr>
              <w:t>е</w:t>
            </w:r>
            <w:r w:rsidR="00F404DE" w:rsidRPr="0002467B">
              <w:rPr>
                <w:bCs/>
              </w:rPr>
              <w:t xml:space="preserve">ние стеклопакет </w:t>
            </w:r>
            <w:r w:rsidR="00F404DE">
              <w:rPr>
                <w:bCs/>
              </w:rPr>
              <w:t xml:space="preserve"> 4-22-4),</w:t>
            </w:r>
            <w:r w:rsidR="0002467B">
              <w:rPr>
                <w:bCs/>
              </w:rPr>
              <w:t xml:space="preserve"> </w:t>
            </w:r>
            <w:r w:rsidR="0002467B" w:rsidRPr="0002467B">
              <w:rPr>
                <w:bCs/>
              </w:rPr>
              <w:t>открывающаяся фрамуга</w:t>
            </w:r>
            <w:r w:rsidR="00262BC1">
              <w:rPr>
                <w:bCs/>
              </w:rPr>
              <w:t xml:space="preserve"> в</w:t>
            </w:r>
            <w:r w:rsidR="0002467B" w:rsidRPr="0002467B">
              <w:rPr>
                <w:bCs/>
              </w:rPr>
              <w:t xml:space="preserve"> соответствии с ГОСТ 21519-2003, ГОСТ  30971-2002</w:t>
            </w:r>
            <w:r w:rsidR="00F404DE">
              <w:rPr>
                <w:bCs/>
              </w:rPr>
              <w:t>, размер оконного проема 2020х</w:t>
            </w:r>
            <w:r w:rsidR="00F404DE" w:rsidRPr="0002467B">
              <w:rPr>
                <w:bCs/>
              </w:rPr>
              <w:t>3090 мм</w:t>
            </w:r>
            <w:r w:rsidR="00F404DE">
              <w:rPr>
                <w:bCs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</w:t>
            </w:r>
          </w:p>
        </w:tc>
      </w:tr>
      <w:tr w:rsidR="0002467B" w:rsidRPr="00702168" w:rsidTr="0010780C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Оштукатуривание откосов 100 мм</w:t>
            </w:r>
            <w:r>
              <w:rPr>
                <w:bCs/>
              </w:rPr>
              <w:t>,</w:t>
            </w:r>
            <w:r w:rsidRPr="0002467B">
              <w:rPr>
                <w:bCs/>
              </w:rPr>
              <w:t xml:space="preserve"> с покраской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п</w:t>
            </w:r>
            <w:r>
              <w:rPr>
                <w:bCs/>
              </w:rPr>
              <w:t xml:space="preserve">. </w:t>
            </w:r>
            <w:proofErr w:type="gramStart"/>
            <w:r w:rsidRPr="0002467B">
              <w:rPr>
                <w:bCs/>
              </w:rPr>
              <w:t>м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28</w:t>
            </w: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Установка подоконника шириной 200 мм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п</w:t>
            </w:r>
            <w:r>
              <w:rPr>
                <w:bCs/>
              </w:rPr>
              <w:t xml:space="preserve">. </w:t>
            </w:r>
            <w:proofErr w:type="gramStart"/>
            <w:r w:rsidRPr="0002467B">
              <w:rPr>
                <w:bCs/>
              </w:rPr>
              <w:t>м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12</w:t>
            </w:r>
          </w:p>
        </w:tc>
      </w:tr>
      <w:tr w:rsidR="0002467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7B" w:rsidRPr="0018774F" w:rsidRDefault="0002467B" w:rsidP="004673C9">
            <w:pPr>
              <w:jc w:val="center"/>
            </w:pPr>
            <w:r>
              <w:t>2.8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02467B">
              <w:rPr>
                <w:bCs/>
              </w:rPr>
              <w:t>Установка водоотлива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п</w:t>
            </w:r>
            <w:r>
              <w:rPr>
                <w:bCs/>
              </w:rPr>
              <w:t xml:space="preserve">. </w:t>
            </w:r>
            <w:proofErr w:type="gramStart"/>
            <w:r w:rsidRPr="0002467B">
              <w:rPr>
                <w:bCs/>
              </w:rPr>
              <w:t>м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67B" w:rsidRPr="0002467B" w:rsidRDefault="0002467B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02467B">
              <w:rPr>
                <w:bCs/>
              </w:rPr>
              <w:t>12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18774F" w:rsidRDefault="0002467B" w:rsidP="004673C9">
            <w:pPr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rPr>
                <w:sz w:val="22"/>
                <w:szCs w:val="22"/>
              </w:rPr>
            </w:pPr>
            <w:r w:rsidRPr="0018774F">
              <w:t>Резерв средств на выполнение дополнительных работ, выявленных по р</w:t>
            </w:r>
            <w:r w:rsidRPr="0018774F">
              <w:t>е</w:t>
            </w:r>
            <w:r w:rsidRPr="0018774F">
              <w:t>зультатам дефектации и не включенных в укрупненную ведомость.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jc w:val="center"/>
              <w:rPr>
                <w:sz w:val="22"/>
                <w:szCs w:val="22"/>
              </w:rPr>
            </w:pPr>
          </w:p>
          <w:p w:rsidR="008374F5" w:rsidRPr="0018774F" w:rsidRDefault="008374F5" w:rsidP="004673C9">
            <w:pPr>
              <w:jc w:val="center"/>
              <w:rPr>
                <w:sz w:val="22"/>
                <w:szCs w:val="22"/>
              </w:rPr>
            </w:pPr>
            <w:r w:rsidRPr="0018774F">
              <w:rPr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18774F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374F5" w:rsidRPr="0018774F" w:rsidRDefault="00EB274C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</w:tbl>
    <w:p w:rsidR="00937555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4673C9" w:rsidRDefault="0019452F" w:rsidP="00931576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8774F" w:rsidRPr="0002467B" w:rsidRDefault="0019452F" w:rsidP="00931576">
      <w:pPr>
        <w:pStyle w:val="a6"/>
        <w:suppressAutoHyphens/>
        <w:spacing w:after="0"/>
        <w:jc w:val="center"/>
        <w:rPr>
          <w:bCs/>
        </w:rPr>
      </w:pPr>
      <w:r w:rsidRPr="00AC7D73">
        <w:rPr>
          <w:bCs/>
        </w:rPr>
        <w:t>Производство работ и требования к персоналу подрядной организации на ремонт</w:t>
      </w:r>
      <w:r w:rsidR="0018774F">
        <w:rPr>
          <w:bCs/>
        </w:rPr>
        <w:t xml:space="preserve"> </w:t>
      </w:r>
      <w:r w:rsidR="0002467B" w:rsidRPr="0002467B">
        <w:t xml:space="preserve">оконных проемов </w:t>
      </w:r>
      <w:proofErr w:type="gramStart"/>
      <w:r w:rsidR="0002467B" w:rsidRPr="0002467B">
        <w:t>в</w:t>
      </w:r>
      <w:proofErr w:type="gramEnd"/>
      <w:r w:rsidR="0002467B" w:rsidRPr="0002467B">
        <w:t xml:space="preserve"> компрессорной и </w:t>
      </w:r>
      <w:r w:rsidR="002927E7">
        <w:t>химлаборатории</w:t>
      </w:r>
    </w:p>
    <w:p w:rsidR="006A27DA" w:rsidRDefault="0019452F" w:rsidP="00931576">
      <w:pPr>
        <w:pStyle w:val="a6"/>
        <w:suppressAutoHyphens/>
        <w:spacing w:after="0"/>
        <w:jc w:val="center"/>
      </w:pPr>
      <w:r w:rsidRPr="00AC7D73">
        <w:t>Северной теплоэлектроцентрали (ТЭЦ-21) филиала «Невский» ОАО «ТГК-1»</w:t>
      </w:r>
    </w:p>
    <w:p w:rsidR="00931576" w:rsidRPr="00931576" w:rsidRDefault="00931576" w:rsidP="00931576">
      <w:pPr>
        <w:pStyle w:val="a6"/>
        <w:suppressAutoHyphens/>
        <w:spacing w:after="0"/>
        <w:jc w:val="center"/>
      </w:pPr>
    </w:p>
    <w:p w:rsidR="0019452F" w:rsidRDefault="0019452F" w:rsidP="00931576">
      <w:pPr>
        <w:pStyle w:val="20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931576" w:rsidRDefault="00931576" w:rsidP="00931576">
      <w:pPr>
        <w:pStyle w:val="20"/>
        <w:ind w:firstLine="720"/>
        <w:rPr>
          <w:rFonts w:ascii="Times New Roman" w:hAnsi="Times New Roman"/>
          <w:b/>
          <w:szCs w:val="24"/>
        </w:rPr>
      </w:pPr>
    </w:p>
    <w:p w:rsidR="0019452F" w:rsidRPr="006A27DA" w:rsidRDefault="0019452F" w:rsidP="00931576">
      <w:pPr>
        <w:pStyle w:val="a6"/>
        <w:numPr>
          <w:ilvl w:val="0"/>
          <w:numId w:val="30"/>
        </w:numPr>
        <w:suppressAutoHyphens/>
        <w:spacing w:after="0"/>
        <w:jc w:val="both"/>
      </w:pPr>
      <w:r w:rsidRPr="006A27DA">
        <w:rPr>
          <w:b/>
        </w:rPr>
        <w:t>Требования к производству и качеству работ:</w:t>
      </w:r>
    </w:p>
    <w:p w:rsidR="0002467B" w:rsidRPr="00652E5E" w:rsidRDefault="0002467B" w:rsidP="00931576">
      <w:pPr>
        <w:pStyle w:val="20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color w:val="000000"/>
        </w:rPr>
      </w:pPr>
      <w:r w:rsidRPr="00652E5E">
        <w:rPr>
          <w:rFonts w:ascii="Times New Roman" w:hAnsi="Times New Roman"/>
          <w:color w:val="000000"/>
        </w:rPr>
        <w:t>СО 34.03.201-97 (РД 153-34.03.201-97) Правила техники безопасности при эксплуатации те</w:t>
      </w:r>
      <w:r w:rsidRPr="00652E5E">
        <w:rPr>
          <w:rFonts w:ascii="Times New Roman" w:hAnsi="Times New Roman"/>
          <w:color w:val="000000"/>
        </w:rPr>
        <w:t>п</w:t>
      </w:r>
      <w:r w:rsidRPr="00652E5E">
        <w:rPr>
          <w:rFonts w:ascii="Times New Roman" w:hAnsi="Times New Roman"/>
          <w:color w:val="000000"/>
        </w:rPr>
        <w:t>ломеханического оборудования электростанций и тепловых сетей.</w:t>
      </w:r>
    </w:p>
    <w:p w:rsidR="0002467B" w:rsidRPr="00652E5E" w:rsidRDefault="0002467B" w:rsidP="00931576">
      <w:pPr>
        <w:pStyle w:val="20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color w:val="000000"/>
        </w:rPr>
      </w:pPr>
      <w:r w:rsidRPr="00652E5E">
        <w:rPr>
          <w:rFonts w:ascii="Times New Roman" w:hAnsi="Times New Roman"/>
          <w:color w:val="000000"/>
        </w:rPr>
        <w:lastRenderedPageBreak/>
        <w:t>СО 34.03.301-00 (РД 153-34.0-03.301-00) Правила пожарной безопасности для энергетич</w:t>
      </w:r>
      <w:r w:rsidRPr="00652E5E">
        <w:rPr>
          <w:rFonts w:ascii="Times New Roman" w:hAnsi="Times New Roman"/>
          <w:color w:val="000000"/>
        </w:rPr>
        <w:t>е</w:t>
      </w:r>
      <w:r w:rsidRPr="00652E5E">
        <w:rPr>
          <w:rFonts w:ascii="Times New Roman" w:hAnsi="Times New Roman"/>
          <w:color w:val="000000"/>
        </w:rPr>
        <w:t>ских предприятий.</w:t>
      </w:r>
    </w:p>
    <w:p w:rsidR="0002467B" w:rsidRPr="00652E5E" w:rsidRDefault="0002467B" w:rsidP="00931576">
      <w:pPr>
        <w:pStyle w:val="20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color w:val="000000"/>
        </w:rPr>
      </w:pPr>
      <w:r w:rsidRPr="00652E5E">
        <w:rPr>
          <w:rFonts w:ascii="Times New Roman" w:hAnsi="Times New Roman"/>
          <w:color w:val="000000"/>
        </w:rPr>
        <w:t xml:space="preserve">СО 153-34.03.204 Правил безопасности при работе с инструментом и приспособлениями. </w:t>
      </w:r>
    </w:p>
    <w:p w:rsidR="0002467B" w:rsidRPr="00652E5E" w:rsidRDefault="0002467B" w:rsidP="00931576">
      <w:pPr>
        <w:pStyle w:val="20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rFonts w:ascii="Times New Roman" w:hAnsi="Times New Roman"/>
          <w:color w:val="000000"/>
        </w:rPr>
      </w:pPr>
      <w:r w:rsidRPr="00652E5E">
        <w:rPr>
          <w:rFonts w:ascii="Times New Roman" w:hAnsi="Times New Roman"/>
          <w:color w:val="000000"/>
        </w:rPr>
        <w:t>СО 34.04.181-2003 Правила организации технического обслуживания и ремонта оборудов</w:t>
      </w:r>
      <w:r w:rsidRPr="00652E5E">
        <w:rPr>
          <w:rFonts w:ascii="Times New Roman" w:hAnsi="Times New Roman"/>
          <w:color w:val="000000"/>
        </w:rPr>
        <w:t>а</w:t>
      </w:r>
      <w:r w:rsidRPr="00652E5E">
        <w:rPr>
          <w:rFonts w:ascii="Times New Roman" w:hAnsi="Times New Roman"/>
          <w:color w:val="000000"/>
        </w:rPr>
        <w:t>ния, зданий и сооружений электростанций и сетей.</w:t>
      </w:r>
    </w:p>
    <w:p w:rsidR="0002467B" w:rsidRPr="00652E5E" w:rsidRDefault="0002467B" w:rsidP="00931576">
      <w:pPr>
        <w:pStyle w:val="af3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bCs/>
        </w:rPr>
      </w:pPr>
      <w:r w:rsidRPr="00652E5E">
        <w:rPr>
          <w:bCs/>
        </w:rPr>
        <w:t>ГОСТ   21519-2003    Блоки оконные из алюминиевых сплавов.</w:t>
      </w:r>
    </w:p>
    <w:p w:rsidR="00357223" w:rsidRPr="00931576" w:rsidRDefault="0002467B" w:rsidP="00931576">
      <w:pPr>
        <w:pStyle w:val="af3"/>
        <w:numPr>
          <w:ilvl w:val="0"/>
          <w:numId w:val="49"/>
        </w:numPr>
        <w:tabs>
          <w:tab w:val="left" w:pos="567"/>
        </w:tabs>
        <w:ind w:left="0" w:firstLine="284"/>
        <w:jc w:val="both"/>
        <w:rPr>
          <w:b/>
          <w:color w:val="000000"/>
        </w:rPr>
      </w:pPr>
      <w:r w:rsidRPr="00652E5E">
        <w:rPr>
          <w:bCs/>
        </w:rPr>
        <w:t>ГОСТ  30971-2002  Швы монтажных узлов примыкания оконных блоков к стеновым про</w:t>
      </w:r>
      <w:r w:rsidRPr="00652E5E">
        <w:rPr>
          <w:bCs/>
        </w:rPr>
        <w:t>е</w:t>
      </w:r>
      <w:r w:rsidRPr="00652E5E">
        <w:rPr>
          <w:bCs/>
        </w:rPr>
        <w:t>мам.</w:t>
      </w:r>
    </w:p>
    <w:p w:rsidR="00931576" w:rsidRPr="00931576" w:rsidRDefault="00931576" w:rsidP="00931576">
      <w:pPr>
        <w:pStyle w:val="af3"/>
        <w:tabs>
          <w:tab w:val="left" w:pos="567"/>
        </w:tabs>
        <w:ind w:left="284"/>
        <w:jc w:val="both"/>
        <w:rPr>
          <w:b/>
          <w:color w:val="000000"/>
        </w:rPr>
      </w:pPr>
    </w:p>
    <w:p w:rsidR="005622F2" w:rsidRDefault="005622F2" w:rsidP="00931576">
      <w:pPr>
        <w:pStyle w:val="a6"/>
        <w:suppressAutoHyphens/>
        <w:spacing w:after="0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931576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357223" w:rsidRPr="006A27DA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6A27DA">
        <w:rPr>
          <w:color w:val="000000"/>
        </w:rPr>
        <w:t xml:space="preserve">наличие </w:t>
      </w:r>
      <w:r w:rsidR="00EB274C">
        <w:rPr>
          <w:iCs/>
          <w:color w:val="2F2F2F"/>
        </w:rPr>
        <w:t>с</w:t>
      </w:r>
      <w:r w:rsidRPr="006A27DA">
        <w:rPr>
          <w:iCs/>
          <w:color w:val="2F2F2F"/>
        </w:rPr>
        <w:t>видетельства о членстве в СРО с допусками на виды работ</w:t>
      </w:r>
      <w:r w:rsidRPr="006A27DA">
        <w:rPr>
          <w:iCs/>
          <w:color w:val="484848"/>
        </w:rPr>
        <w:t xml:space="preserve">, </w:t>
      </w:r>
      <w:r w:rsidR="00EB274C">
        <w:rPr>
          <w:iCs/>
          <w:color w:val="2F2F2F"/>
        </w:rPr>
        <w:t>оказывающих влияние на безопасность  объекта капитального строительства/особо опасных объектов капитального стр</w:t>
      </w:r>
      <w:r w:rsidR="00EB274C">
        <w:rPr>
          <w:iCs/>
          <w:color w:val="2F2F2F"/>
        </w:rPr>
        <w:t>о</w:t>
      </w:r>
      <w:r w:rsidR="00EB274C">
        <w:rPr>
          <w:iCs/>
          <w:color w:val="2F2F2F"/>
        </w:rPr>
        <w:t xml:space="preserve">ительства </w:t>
      </w:r>
      <w:r w:rsidR="00CA5229" w:rsidRPr="006A27DA">
        <w:rPr>
          <w:iCs/>
          <w:color w:val="2F2F2F"/>
        </w:rPr>
        <w:t>(п.п.</w:t>
      </w:r>
      <w:r w:rsidR="0018774F" w:rsidRPr="006A27DA">
        <w:rPr>
          <w:iCs/>
          <w:color w:val="2F2F2F"/>
        </w:rPr>
        <w:t xml:space="preserve"> </w:t>
      </w:r>
      <w:r w:rsidR="00652E5E">
        <w:rPr>
          <w:iCs/>
          <w:color w:val="2F2F2F"/>
        </w:rPr>
        <w:t xml:space="preserve"> 2.1, 7.2</w:t>
      </w:r>
      <w:r w:rsidR="00CA5229" w:rsidRPr="006A27DA">
        <w:rPr>
          <w:iCs/>
          <w:color w:val="2F2F2F"/>
        </w:rPr>
        <w:t xml:space="preserve"> «Перечня видов работ …» утв. Приказом</w:t>
      </w:r>
      <w:r w:rsidR="00EB274C">
        <w:rPr>
          <w:iCs/>
          <w:color w:val="2F2F2F"/>
        </w:rPr>
        <w:t xml:space="preserve"> Министерства регионального развития РФ от 30 декабря 2009 года</w:t>
      </w:r>
      <w:r w:rsidR="00CA5229" w:rsidRPr="006A27DA">
        <w:rPr>
          <w:iCs/>
          <w:color w:val="2F2F2F"/>
        </w:rPr>
        <w:t xml:space="preserve"> №624)</w:t>
      </w:r>
      <w:r w:rsidRPr="006A27DA">
        <w:t>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6A27DA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931576" w:rsidRPr="003977B0" w:rsidRDefault="00931576" w:rsidP="00931576">
      <w:pPr>
        <w:tabs>
          <w:tab w:val="left" w:pos="284"/>
          <w:tab w:val="left" w:pos="567"/>
        </w:tabs>
        <w:ind w:left="284"/>
        <w:jc w:val="both"/>
      </w:pPr>
    </w:p>
    <w:p w:rsidR="005622F2" w:rsidRPr="004E054B" w:rsidRDefault="005622F2" w:rsidP="00931576">
      <w:pPr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AC7D73" w:rsidRDefault="006B0EC9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располагать </w:t>
      </w:r>
      <w:r w:rsidRPr="00CF22DF">
        <w:rPr>
          <w:color w:val="000000"/>
        </w:rPr>
        <w:t>кадр</w:t>
      </w:r>
      <w:r>
        <w:rPr>
          <w:color w:val="000000"/>
        </w:rPr>
        <w:t>ами</w:t>
      </w:r>
      <w:r w:rsidRPr="00CF22DF">
        <w:rPr>
          <w:color w:val="000000"/>
        </w:rPr>
        <w:t xml:space="preserve">, </w:t>
      </w:r>
      <w:r>
        <w:rPr>
          <w:color w:val="000000"/>
        </w:rPr>
        <w:t xml:space="preserve">обладающими </w:t>
      </w:r>
      <w:r w:rsidRPr="00CF22DF">
        <w:rPr>
          <w:color w:val="000000"/>
        </w:rPr>
        <w:t xml:space="preserve">соответствующей квалификацией для осуществления </w:t>
      </w:r>
      <w:r>
        <w:rPr>
          <w:color w:val="000000"/>
        </w:rPr>
        <w:t xml:space="preserve">ремонтно-строительных, отделочных работ </w:t>
      </w:r>
      <w:r w:rsidRPr="00CF22DF">
        <w:rPr>
          <w:color w:val="000000"/>
        </w:rPr>
        <w:t>с опытом работы</w:t>
      </w:r>
      <w:r>
        <w:rPr>
          <w:color w:val="000000"/>
        </w:rPr>
        <w:t xml:space="preserve"> не менее 3-х последних лет по ук</w:t>
      </w:r>
      <w:r>
        <w:rPr>
          <w:color w:val="000000"/>
        </w:rPr>
        <w:t>а</w:t>
      </w:r>
      <w:r>
        <w:rPr>
          <w:color w:val="000000"/>
        </w:rPr>
        <w:t>занному профилю;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>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6B0EC9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CF22DF">
        <w:rPr>
          <w:color w:val="000000"/>
        </w:rPr>
        <w:t xml:space="preserve">знать технологию </w:t>
      </w:r>
      <w:r>
        <w:rPr>
          <w:color w:val="000000"/>
        </w:rPr>
        <w:t>ремонтно-строительных, отделочных работ, характеристики и свойства применяемых материалов, оборудования</w:t>
      </w:r>
      <w:r w:rsidRPr="002A6AE2">
        <w:rPr>
          <w:color w:val="000000"/>
        </w:rPr>
        <w:t xml:space="preserve"> </w:t>
      </w:r>
      <w:r>
        <w:rPr>
          <w:color w:val="000000"/>
        </w:rPr>
        <w:t>и приспособлений</w:t>
      </w:r>
      <w:r w:rsidR="005622F2" w:rsidRPr="004E054B">
        <w:rPr>
          <w:color w:val="000000"/>
        </w:rPr>
        <w:t>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6A27DA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931576" w:rsidRPr="00931576" w:rsidRDefault="00931576" w:rsidP="00931576">
      <w:pPr>
        <w:tabs>
          <w:tab w:val="left" w:pos="284"/>
          <w:tab w:val="left" w:pos="567"/>
        </w:tabs>
        <w:ind w:left="284"/>
        <w:jc w:val="both"/>
        <w:rPr>
          <w:color w:val="000000"/>
        </w:rPr>
      </w:pPr>
    </w:p>
    <w:p w:rsidR="005622F2" w:rsidRPr="00657DC4" w:rsidRDefault="005622F2" w:rsidP="00931576">
      <w:pPr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>привлечении для выполнения работ Субподрядчиков, Подрядчик должен иметь</w:t>
      </w:r>
      <w:r w:rsidR="005E5C06">
        <w:rPr>
          <w:color w:val="000000"/>
        </w:rPr>
        <w:t xml:space="preserve"> свид</w:t>
      </w:r>
      <w:r w:rsidR="005E5C06">
        <w:rPr>
          <w:color w:val="000000"/>
        </w:rPr>
        <w:t>е</w:t>
      </w:r>
      <w:r w:rsidR="005E5C06">
        <w:rPr>
          <w:color w:val="000000"/>
        </w:rPr>
        <w:t>тельство</w:t>
      </w:r>
      <w:r w:rsidR="00657DC4" w:rsidRPr="002907CC">
        <w:t xml:space="preserve">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4673C9" w:rsidRDefault="005622F2" w:rsidP="00931576">
      <w:pPr>
        <w:numPr>
          <w:ilvl w:val="0"/>
          <w:numId w:val="4"/>
        </w:numPr>
        <w:tabs>
          <w:tab w:val="num" w:pos="0"/>
          <w:tab w:val="left" w:pos="284"/>
          <w:tab w:val="left" w:pos="567"/>
        </w:tabs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931576" w:rsidRPr="00931576" w:rsidRDefault="00931576" w:rsidP="00931576">
      <w:pPr>
        <w:tabs>
          <w:tab w:val="left" w:pos="284"/>
          <w:tab w:val="left" w:pos="567"/>
        </w:tabs>
        <w:ind w:left="284"/>
        <w:jc w:val="both"/>
        <w:rPr>
          <w:color w:val="000000"/>
        </w:rPr>
      </w:pPr>
    </w:p>
    <w:p w:rsidR="005622F2" w:rsidRPr="00CF7D5A" w:rsidRDefault="005622F2" w:rsidP="00931576">
      <w:pPr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19452F" w:rsidRDefault="005622F2" w:rsidP="00931576">
      <w:pPr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"/>
        <w:gridCol w:w="7653"/>
        <w:gridCol w:w="935"/>
        <w:gridCol w:w="975"/>
      </w:tblGrid>
      <w:tr w:rsidR="0019452F" w:rsidRPr="00192C78" w:rsidTr="006B0EC9">
        <w:trPr>
          <w:trHeight w:val="656"/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№</w:t>
            </w:r>
          </w:p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п.п.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Единица</w:t>
            </w:r>
          </w:p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4673C9">
              <w:t>измер</w:t>
            </w:r>
            <w:proofErr w:type="spellEnd"/>
            <w:r w:rsidRPr="004673C9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4673C9">
              <w:t>Кол-во</w:t>
            </w:r>
          </w:p>
        </w:tc>
      </w:tr>
      <w:tr w:rsidR="0019452F" w:rsidRPr="00192C7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6B0EC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6B0EC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6B0EC9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</w:tr>
      <w:tr w:rsidR="006B0EC9" w:rsidRPr="000C7DD8" w:rsidTr="00BE3590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EC9" w:rsidRPr="006B0EC9" w:rsidRDefault="006B0EC9" w:rsidP="001A5284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6B0EC9">
              <w:rPr>
                <w:bCs/>
              </w:rPr>
              <w:t xml:space="preserve">Оконный блок </w:t>
            </w:r>
            <w:r w:rsidRPr="006B0EC9">
              <w:t>металлопластиковый</w:t>
            </w:r>
            <w:r w:rsidRPr="006B0EC9">
              <w:rPr>
                <w:bCs/>
              </w:rPr>
              <w:t xml:space="preserve"> (заполнение стеклопакет 4-22-4)</w:t>
            </w:r>
            <w:r w:rsidR="001A5284">
              <w:rPr>
                <w:bCs/>
              </w:rPr>
              <w:t xml:space="preserve">, размер оконного проема </w:t>
            </w:r>
            <w:r w:rsidR="001A5284" w:rsidRPr="006B0EC9">
              <w:rPr>
                <w:bCs/>
              </w:rPr>
              <w:t xml:space="preserve">3460 х </w:t>
            </w:r>
            <w:smartTag w:uri="urn:schemas-microsoft-com:office:smarttags" w:element="metricconverter">
              <w:smartTagPr>
                <w:attr w:name="ProductID" w:val="2980 мм"/>
              </w:smartTagPr>
              <w:r w:rsidR="001A5284" w:rsidRPr="006B0EC9">
                <w:rPr>
                  <w:bCs/>
                </w:rPr>
                <w:t>2980 мм</w:t>
              </w:r>
            </w:smartTag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5</w:t>
            </w:r>
          </w:p>
        </w:tc>
      </w:tr>
      <w:tr w:rsidR="006B0EC9" w:rsidRPr="000C7DD8" w:rsidTr="00BE3590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EC9" w:rsidRPr="006B0EC9" w:rsidRDefault="006B0EC9" w:rsidP="001A5284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6B0EC9">
              <w:rPr>
                <w:bCs/>
              </w:rPr>
              <w:t xml:space="preserve">Оконный блок </w:t>
            </w:r>
            <w:r w:rsidRPr="006B0EC9">
              <w:t>металлопластиковый</w:t>
            </w:r>
            <w:r w:rsidRPr="006B0EC9">
              <w:rPr>
                <w:bCs/>
              </w:rPr>
              <w:t xml:space="preserve"> (заполнение стеклопакет 4-22-4) о</w:t>
            </w:r>
            <w:r w:rsidRPr="006B0EC9">
              <w:rPr>
                <w:bCs/>
              </w:rPr>
              <w:t>т</w:t>
            </w:r>
            <w:r w:rsidRPr="006B0EC9">
              <w:rPr>
                <w:bCs/>
              </w:rPr>
              <w:t>крывающаяся фрамуга</w:t>
            </w:r>
            <w:r w:rsidR="001A5284">
              <w:rPr>
                <w:bCs/>
              </w:rPr>
              <w:t xml:space="preserve">, размер оконного проема </w:t>
            </w:r>
            <w:r w:rsidR="001A5284" w:rsidRPr="006B0EC9">
              <w:rPr>
                <w:bCs/>
              </w:rPr>
              <w:t xml:space="preserve">3460 х </w:t>
            </w:r>
            <w:smartTag w:uri="urn:schemas-microsoft-com:office:smarttags" w:element="metricconverter">
              <w:smartTagPr>
                <w:attr w:name="ProductID" w:val="2980 мм"/>
              </w:smartTagPr>
              <w:r w:rsidR="001A5284" w:rsidRPr="006B0EC9">
                <w:rPr>
                  <w:bCs/>
                </w:rPr>
                <w:t>2980 мм</w:t>
              </w:r>
            </w:smartTag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3</w:t>
            </w:r>
          </w:p>
        </w:tc>
      </w:tr>
      <w:tr w:rsidR="006B0EC9" w:rsidRPr="000C7DD8" w:rsidTr="00BE3590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EC9" w:rsidRPr="006B0EC9" w:rsidRDefault="006B0EC9" w:rsidP="001A528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 xml:space="preserve">Оконный блок </w:t>
            </w:r>
            <w:r w:rsidRPr="006B0EC9">
              <w:t>металлопластиковый</w:t>
            </w:r>
            <w:r w:rsidRPr="006B0EC9">
              <w:rPr>
                <w:bCs/>
              </w:rPr>
              <w:t xml:space="preserve"> (заполнение стеклопакет 4-22-4) о</w:t>
            </w:r>
            <w:r w:rsidRPr="006B0EC9">
              <w:rPr>
                <w:bCs/>
              </w:rPr>
              <w:t>т</w:t>
            </w:r>
            <w:r w:rsidRPr="006B0EC9">
              <w:rPr>
                <w:bCs/>
              </w:rPr>
              <w:t>крывающаяся фрамуга</w:t>
            </w:r>
            <w:r w:rsidR="001A5284">
              <w:rPr>
                <w:bCs/>
              </w:rPr>
              <w:t xml:space="preserve">, размер оконного проема </w:t>
            </w:r>
            <w:r w:rsidR="001A5284" w:rsidRPr="006B0EC9">
              <w:rPr>
                <w:bCs/>
              </w:rPr>
              <w:t xml:space="preserve">1130 х </w:t>
            </w:r>
            <w:smartTag w:uri="urn:schemas-microsoft-com:office:smarttags" w:element="metricconverter">
              <w:smartTagPr>
                <w:attr w:name="ProductID" w:val="2940 мм"/>
              </w:smartTagPr>
              <w:r w:rsidR="001A5284" w:rsidRPr="006B0EC9">
                <w:rPr>
                  <w:bCs/>
                </w:rPr>
                <w:t>2940 мм</w:t>
              </w:r>
            </w:smartTag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1</w:t>
            </w:r>
          </w:p>
        </w:tc>
      </w:tr>
      <w:tr w:rsidR="00931576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76" w:rsidRPr="006B0EC9" w:rsidRDefault="001A5284" w:rsidP="001A528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>
              <w:rPr>
                <w:bCs/>
              </w:rPr>
              <w:t>Оконный блок из алюминия</w:t>
            </w:r>
            <w:r w:rsidR="00931576" w:rsidRPr="006B0EC9">
              <w:rPr>
                <w:bCs/>
              </w:rPr>
              <w:t xml:space="preserve"> (заполнение стеклопакет 4-22-4)</w:t>
            </w:r>
            <w:r>
              <w:rPr>
                <w:bCs/>
              </w:rPr>
              <w:t>, размер оконного проема</w:t>
            </w:r>
            <w:r w:rsidR="00931576" w:rsidRPr="006B0EC9">
              <w:rPr>
                <w:bCs/>
              </w:rPr>
              <w:t xml:space="preserve"> </w:t>
            </w:r>
            <w:r w:rsidR="00D828D3">
              <w:rPr>
                <w:bCs/>
              </w:rPr>
              <w:t>2020 х 277</w:t>
            </w:r>
            <w:r w:rsidRPr="006B0EC9">
              <w:rPr>
                <w:bCs/>
              </w:rPr>
              <w:t>0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1</w:t>
            </w:r>
          </w:p>
        </w:tc>
      </w:tr>
      <w:tr w:rsidR="00931576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76" w:rsidRPr="006B0EC9" w:rsidRDefault="00931576" w:rsidP="001A528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>Оконный блок из алюминия  (заполнение стеклопакет 4-22-4) открыв</w:t>
            </w:r>
            <w:r w:rsidRPr="006B0EC9">
              <w:rPr>
                <w:bCs/>
              </w:rPr>
              <w:t>а</w:t>
            </w:r>
            <w:r w:rsidRPr="006B0EC9">
              <w:rPr>
                <w:bCs/>
              </w:rPr>
              <w:t>ющаяся фрамуга</w:t>
            </w:r>
            <w:r w:rsidR="001A5284">
              <w:rPr>
                <w:bCs/>
              </w:rPr>
              <w:t xml:space="preserve">, размер оконного проема </w:t>
            </w:r>
            <w:r w:rsidR="00D828D3">
              <w:rPr>
                <w:bCs/>
              </w:rPr>
              <w:t>2020 х 319</w:t>
            </w:r>
            <w:r w:rsidR="001A5284" w:rsidRPr="006B0EC9">
              <w:rPr>
                <w:bCs/>
              </w:rPr>
              <w:t>0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1</w:t>
            </w:r>
          </w:p>
        </w:tc>
      </w:tr>
      <w:tr w:rsidR="00931576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76" w:rsidRPr="006B0EC9" w:rsidRDefault="00931576" w:rsidP="001A528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>Оконный блок из алюминия  (заполнение стеклопакет 4-22-4) открыв</w:t>
            </w:r>
            <w:r w:rsidRPr="006B0EC9">
              <w:rPr>
                <w:bCs/>
              </w:rPr>
              <w:t>а</w:t>
            </w:r>
            <w:r w:rsidRPr="006B0EC9">
              <w:rPr>
                <w:bCs/>
              </w:rPr>
              <w:t>ющаяся фрамуга</w:t>
            </w:r>
            <w:r w:rsidR="001A5284">
              <w:rPr>
                <w:bCs/>
              </w:rPr>
              <w:t xml:space="preserve">, размер оконного проема </w:t>
            </w:r>
            <w:r w:rsidR="00D828D3">
              <w:rPr>
                <w:bCs/>
              </w:rPr>
              <w:t>2020 х 287</w:t>
            </w:r>
            <w:r w:rsidR="001A5284" w:rsidRPr="006B0EC9">
              <w:rPr>
                <w:bCs/>
              </w:rPr>
              <w:t>0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1</w:t>
            </w:r>
          </w:p>
        </w:tc>
      </w:tr>
      <w:tr w:rsidR="00931576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76" w:rsidRPr="006B0EC9" w:rsidRDefault="00931576" w:rsidP="001A5284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>Оконный блок из алюминия  (заполнение стеклопакет 4-22-4) открыв</w:t>
            </w:r>
            <w:r w:rsidRPr="006B0EC9">
              <w:rPr>
                <w:bCs/>
              </w:rPr>
              <w:t>а</w:t>
            </w:r>
            <w:r w:rsidRPr="006B0EC9">
              <w:rPr>
                <w:bCs/>
              </w:rPr>
              <w:t>ющаяся фрамуга</w:t>
            </w:r>
            <w:r w:rsidR="001A5284">
              <w:rPr>
                <w:bCs/>
              </w:rPr>
              <w:t xml:space="preserve">, размер оконного проема </w:t>
            </w:r>
            <w:r w:rsidR="00D828D3">
              <w:rPr>
                <w:bCs/>
              </w:rPr>
              <w:t>2020 х 309</w:t>
            </w:r>
            <w:r w:rsidR="001A5284" w:rsidRPr="006B0EC9">
              <w:rPr>
                <w:bCs/>
              </w:rPr>
              <w:t>0 мм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1</w:t>
            </w:r>
          </w:p>
        </w:tc>
      </w:tr>
      <w:tr w:rsidR="00931576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 xml:space="preserve">Подоконник шириной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6B0EC9">
                <w:rPr>
                  <w:bCs/>
                </w:rPr>
                <w:t>200 мм</w:t>
              </w:r>
            </w:smartTag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п</w:t>
            </w:r>
            <w:r>
              <w:t xml:space="preserve">. </w:t>
            </w:r>
            <w:proofErr w:type="gramStart"/>
            <w:r w:rsidRPr="006B0EC9">
              <w:t>м</w:t>
            </w:r>
            <w:proofErr w:type="gramEnd"/>
            <w: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576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12</w:t>
            </w:r>
          </w:p>
        </w:tc>
      </w:tr>
      <w:tr w:rsidR="006B0EC9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>Водоотлив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п</w:t>
            </w:r>
            <w:r w:rsidR="00931576">
              <w:t xml:space="preserve">. </w:t>
            </w:r>
            <w:proofErr w:type="gramStart"/>
            <w:r w:rsidRPr="006B0EC9">
              <w:t>м</w:t>
            </w:r>
            <w:proofErr w:type="gramEnd"/>
            <w:r w:rsidR="00931576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38,1</w:t>
            </w:r>
          </w:p>
        </w:tc>
      </w:tr>
      <w:tr w:rsidR="006B0EC9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>Раствор цементно-песчаный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м3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1,3</w:t>
            </w:r>
            <w:r w:rsidRPr="006B0EC9">
              <w:t xml:space="preserve"> </w:t>
            </w:r>
          </w:p>
        </w:tc>
      </w:tr>
      <w:tr w:rsidR="006B0EC9" w:rsidRPr="000C7DD8" w:rsidTr="006B0EC9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 xml:space="preserve">Шпатлевка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EC9" w:rsidRPr="006B0EC9" w:rsidRDefault="00931576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10,4</w:t>
            </w:r>
          </w:p>
        </w:tc>
      </w:tr>
      <w:tr w:rsidR="006B0EC9" w:rsidRPr="000C7DD8" w:rsidTr="00BE3590">
        <w:trPr>
          <w:tblHeader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9" w:rsidRPr="004673C9" w:rsidRDefault="00931576" w:rsidP="006A27DA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rPr>
                <w:bCs/>
              </w:rPr>
            </w:pPr>
            <w:r w:rsidRPr="006B0EC9">
              <w:rPr>
                <w:bCs/>
              </w:rPr>
              <w:t>Краска водоэмульсионная белая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EC9" w:rsidRPr="006B0EC9" w:rsidRDefault="006B0EC9" w:rsidP="002A7B9A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6B0EC9">
              <w:t>2,</w:t>
            </w:r>
            <w:r w:rsidR="00931576">
              <w:t>9</w:t>
            </w:r>
          </w:p>
        </w:tc>
      </w:tr>
    </w:tbl>
    <w:p w:rsidR="006A27DA" w:rsidRDefault="006A27DA" w:rsidP="006A27DA">
      <w:pPr>
        <w:pStyle w:val="a6"/>
        <w:suppressAutoHyphens/>
        <w:spacing w:after="0" w:line="276" w:lineRule="auto"/>
        <w:ind w:left="426"/>
        <w:jc w:val="both"/>
        <w:rPr>
          <w:bCs/>
          <w:iCs/>
        </w:rPr>
      </w:pPr>
    </w:p>
    <w:p w:rsidR="006B0EC9" w:rsidRDefault="0019452F" w:rsidP="006B0EC9">
      <w:pPr>
        <w:numPr>
          <w:ilvl w:val="2"/>
          <w:numId w:val="38"/>
        </w:numPr>
        <w:tabs>
          <w:tab w:val="left" w:pos="709"/>
        </w:tabs>
        <w:spacing w:line="276" w:lineRule="auto"/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6B0EC9" w:rsidRPr="006B0EC9" w:rsidRDefault="006B0EC9" w:rsidP="006B0EC9">
      <w:pPr>
        <w:tabs>
          <w:tab w:val="left" w:pos="709"/>
        </w:tabs>
        <w:spacing w:line="276" w:lineRule="auto"/>
        <w:jc w:val="both"/>
      </w:pPr>
      <w:r>
        <w:rPr>
          <w:color w:val="000000"/>
        </w:rPr>
        <w:t>3.2</w:t>
      </w:r>
      <w:r w:rsidRPr="006B0EC9">
        <w:rPr>
          <w:color w:val="000000"/>
        </w:rPr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235D59" w:rsidRDefault="00235D59" w:rsidP="0019452F">
      <w:pPr>
        <w:rPr>
          <w:color w:val="000000"/>
        </w:rPr>
      </w:pPr>
    </w:p>
    <w:p w:rsidR="006A27DA" w:rsidRDefault="006A27DA" w:rsidP="0019452F">
      <w:pPr>
        <w:rPr>
          <w:color w:val="000000"/>
        </w:rPr>
      </w:pPr>
      <w:bookmarkStart w:id="0" w:name="_GoBack"/>
      <w:bookmarkEnd w:id="0"/>
    </w:p>
    <w:sectPr w:rsidR="006A27DA" w:rsidSect="0019452F">
      <w:footerReference w:type="even" r:id="rId9"/>
      <w:footerReference w:type="default" r:id="rId10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88F" w:rsidRDefault="0074688F">
      <w:r>
        <w:separator/>
      </w:r>
    </w:p>
  </w:endnote>
  <w:endnote w:type="continuationSeparator" w:id="0">
    <w:p w:rsidR="0074688F" w:rsidRDefault="0074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89E" w:rsidRDefault="0009489E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9489E" w:rsidRDefault="0009489E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89E" w:rsidRDefault="0009489E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88F" w:rsidRDefault="0074688F">
      <w:r>
        <w:separator/>
      </w:r>
    </w:p>
  </w:footnote>
  <w:footnote w:type="continuationSeparator" w:id="0">
    <w:p w:rsidR="0074688F" w:rsidRDefault="00746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0002D"/>
    <w:multiLevelType w:val="hybridMultilevel"/>
    <w:tmpl w:val="2C36A180"/>
    <w:lvl w:ilvl="0" w:tplc="7AB01832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5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7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77768A"/>
    <w:multiLevelType w:val="hybridMultilevel"/>
    <w:tmpl w:val="B888F3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1B342C1"/>
    <w:multiLevelType w:val="hybridMultilevel"/>
    <w:tmpl w:val="6BF40F44"/>
    <w:lvl w:ilvl="0" w:tplc="1758CE8E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91C6C92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FA300E8"/>
    <w:multiLevelType w:val="multilevel"/>
    <w:tmpl w:val="39EA4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DE79F1"/>
    <w:multiLevelType w:val="hybridMultilevel"/>
    <w:tmpl w:val="DDE639A6"/>
    <w:lvl w:ilvl="0" w:tplc="26C0FCE2">
      <w:start w:val="1"/>
      <w:numFmt w:val="bullet"/>
      <w:lvlText w:val="-"/>
      <w:lvlJc w:val="left"/>
      <w:pPr>
        <w:tabs>
          <w:tab w:val="num" w:pos="1506"/>
        </w:tabs>
        <w:ind w:left="1506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2"/>
  </w:num>
  <w:num w:numId="3">
    <w:abstractNumId w:val="34"/>
  </w:num>
  <w:num w:numId="4">
    <w:abstractNumId w:val="22"/>
  </w:num>
  <w:num w:numId="5">
    <w:abstractNumId w:val="35"/>
  </w:num>
  <w:num w:numId="6">
    <w:abstractNumId w:val="16"/>
  </w:num>
  <w:num w:numId="7">
    <w:abstractNumId w:val="0"/>
  </w:num>
  <w:num w:numId="8">
    <w:abstractNumId w:val="43"/>
  </w:num>
  <w:num w:numId="9">
    <w:abstractNumId w:val="3"/>
  </w:num>
  <w:num w:numId="10">
    <w:abstractNumId w:val="22"/>
  </w:num>
  <w:num w:numId="11">
    <w:abstractNumId w:val="6"/>
  </w:num>
  <w:num w:numId="12">
    <w:abstractNumId w:val="10"/>
  </w:num>
  <w:num w:numId="13">
    <w:abstractNumId w:val="18"/>
  </w:num>
  <w:num w:numId="14">
    <w:abstractNumId w:val="36"/>
  </w:num>
  <w:num w:numId="15">
    <w:abstractNumId w:val="23"/>
  </w:num>
  <w:num w:numId="16">
    <w:abstractNumId w:val="31"/>
    <w:lvlOverride w:ilvl="0">
      <w:startOverride w:val="1"/>
    </w:lvlOverride>
  </w:num>
  <w:num w:numId="17">
    <w:abstractNumId w:val="29"/>
  </w:num>
  <w:num w:numId="18">
    <w:abstractNumId w:val="19"/>
  </w:num>
  <w:num w:numId="19">
    <w:abstractNumId w:val="42"/>
  </w:num>
  <w:num w:numId="20">
    <w:abstractNumId w:val="22"/>
  </w:num>
  <w:num w:numId="21">
    <w:abstractNumId w:val="21"/>
  </w:num>
  <w:num w:numId="22">
    <w:abstractNumId w:val="37"/>
  </w:num>
  <w:num w:numId="23">
    <w:abstractNumId w:val="46"/>
  </w:num>
  <w:num w:numId="24">
    <w:abstractNumId w:val="5"/>
  </w:num>
  <w:num w:numId="25">
    <w:abstractNumId w:val="15"/>
  </w:num>
  <w:num w:numId="26">
    <w:abstractNumId w:val="11"/>
  </w:num>
  <w:num w:numId="27">
    <w:abstractNumId w:val="9"/>
  </w:num>
  <w:num w:numId="28">
    <w:abstractNumId w:val="24"/>
  </w:num>
  <w:num w:numId="29">
    <w:abstractNumId w:val="17"/>
  </w:num>
  <w:num w:numId="30">
    <w:abstractNumId w:val="39"/>
  </w:num>
  <w:num w:numId="31">
    <w:abstractNumId w:val="7"/>
  </w:num>
  <w:num w:numId="32">
    <w:abstractNumId w:val="1"/>
  </w:num>
  <w:num w:numId="33">
    <w:abstractNumId w:val="12"/>
  </w:num>
  <w:num w:numId="34">
    <w:abstractNumId w:val="8"/>
  </w:num>
  <w:num w:numId="35">
    <w:abstractNumId w:val="27"/>
  </w:num>
  <w:num w:numId="36">
    <w:abstractNumId w:val="30"/>
  </w:num>
  <w:num w:numId="37">
    <w:abstractNumId w:val="26"/>
  </w:num>
  <w:num w:numId="38">
    <w:abstractNumId w:val="2"/>
  </w:num>
  <w:num w:numId="39">
    <w:abstractNumId w:val="38"/>
  </w:num>
  <w:num w:numId="40">
    <w:abstractNumId w:val="45"/>
  </w:num>
  <w:num w:numId="41">
    <w:abstractNumId w:val="40"/>
  </w:num>
  <w:num w:numId="42">
    <w:abstractNumId w:val="14"/>
  </w:num>
  <w:num w:numId="43">
    <w:abstractNumId w:val="13"/>
  </w:num>
  <w:num w:numId="44">
    <w:abstractNumId w:val="33"/>
  </w:num>
  <w:num w:numId="45">
    <w:abstractNumId w:val="41"/>
  </w:num>
  <w:num w:numId="46">
    <w:abstractNumId w:val="4"/>
  </w:num>
  <w:num w:numId="47">
    <w:abstractNumId w:val="44"/>
  </w:num>
  <w:num w:numId="48">
    <w:abstractNumId w:val="20"/>
  </w:num>
  <w:num w:numId="4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67B"/>
    <w:rsid w:val="00024FC1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31DE"/>
    <w:rsid w:val="00054780"/>
    <w:rsid w:val="00054BBD"/>
    <w:rsid w:val="0005516E"/>
    <w:rsid w:val="00056087"/>
    <w:rsid w:val="00056A69"/>
    <w:rsid w:val="00060234"/>
    <w:rsid w:val="000607AA"/>
    <w:rsid w:val="000615AB"/>
    <w:rsid w:val="00062BF3"/>
    <w:rsid w:val="00063D1B"/>
    <w:rsid w:val="00064155"/>
    <w:rsid w:val="000656FF"/>
    <w:rsid w:val="000710B6"/>
    <w:rsid w:val="00072D52"/>
    <w:rsid w:val="00074BA5"/>
    <w:rsid w:val="00075608"/>
    <w:rsid w:val="00090098"/>
    <w:rsid w:val="000907CC"/>
    <w:rsid w:val="0009489E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353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B70"/>
    <w:rsid w:val="000D5FB1"/>
    <w:rsid w:val="000D6ABF"/>
    <w:rsid w:val="000E260E"/>
    <w:rsid w:val="000E3880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5D43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4962"/>
    <w:rsid w:val="001457A6"/>
    <w:rsid w:val="00156224"/>
    <w:rsid w:val="00162157"/>
    <w:rsid w:val="0016348A"/>
    <w:rsid w:val="00163887"/>
    <w:rsid w:val="00165155"/>
    <w:rsid w:val="00167F1C"/>
    <w:rsid w:val="00170023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8774F"/>
    <w:rsid w:val="0019255F"/>
    <w:rsid w:val="0019452F"/>
    <w:rsid w:val="0019721B"/>
    <w:rsid w:val="0019780C"/>
    <w:rsid w:val="001A4D09"/>
    <w:rsid w:val="001A5284"/>
    <w:rsid w:val="001B01A9"/>
    <w:rsid w:val="001B0E5C"/>
    <w:rsid w:val="001B20FD"/>
    <w:rsid w:val="001B2190"/>
    <w:rsid w:val="001B2C8D"/>
    <w:rsid w:val="001B7F8B"/>
    <w:rsid w:val="001C049B"/>
    <w:rsid w:val="001C0E9D"/>
    <w:rsid w:val="001C1B3F"/>
    <w:rsid w:val="001C1B74"/>
    <w:rsid w:val="001C23FE"/>
    <w:rsid w:val="001C2F21"/>
    <w:rsid w:val="001C48ED"/>
    <w:rsid w:val="001C4CB8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58D7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30D78"/>
    <w:rsid w:val="00233B83"/>
    <w:rsid w:val="00233E2F"/>
    <w:rsid w:val="00235D59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2BC1"/>
    <w:rsid w:val="00263527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7E7"/>
    <w:rsid w:val="002928D4"/>
    <w:rsid w:val="00293912"/>
    <w:rsid w:val="002945D0"/>
    <w:rsid w:val="00294D9B"/>
    <w:rsid w:val="00296E13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2F63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57223"/>
    <w:rsid w:val="00357A03"/>
    <w:rsid w:val="003632AD"/>
    <w:rsid w:val="00363D53"/>
    <w:rsid w:val="00370337"/>
    <w:rsid w:val="0037142E"/>
    <w:rsid w:val="00373931"/>
    <w:rsid w:val="0037498D"/>
    <w:rsid w:val="00375E65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1808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3C70"/>
    <w:rsid w:val="00465441"/>
    <w:rsid w:val="004673C9"/>
    <w:rsid w:val="00471022"/>
    <w:rsid w:val="004723E3"/>
    <w:rsid w:val="0047420F"/>
    <w:rsid w:val="00475D80"/>
    <w:rsid w:val="0048078F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8FF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09B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32369"/>
    <w:rsid w:val="00544269"/>
    <w:rsid w:val="0054457B"/>
    <w:rsid w:val="0054638C"/>
    <w:rsid w:val="005511B4"/>
    <w:rsid w:val="00553239"/>
    <w:rsid w:val="0055665F"/>
    <w:rsid w:val="00560CFB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197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5C06"/>
    <w:rsid w:val="005E7744"/>
    <w:rsid w:val="005F0D82"/>
    <w:rsid w:val="005F2344"/>
    <w:rsid w:val="005F266A"/>
    <w:rsid w:val="005F268E"/>
    <w:rsid w:val="005F3619"/>
    <w:rsid w:val="005F4636"/>
    <w:rsid w:val="005F792B"/>
    <w:rsid w:val="00601567"/>
    <w:rsid w:val="00601FCF"/>
    <w:rsid w:val="00605472"/>
    <w:rsid w:val="00605F68"/>
    <w:rsid w:val="0060692B"/>
    <w:rsid w:val="00611AD0"/>
    <w:rsid w:val="00616AE6"/>
    <w:rsid w:val="00616D21"/>
    <w:rsid w:val="006200B8"/>
    <w:rsid w:val="00620F3C"/>
    <w:rsid w:val="006222E1"/>
    <w:rsid w:val="0062578D"/>
    <w:rsid w:val="00625ABF"/>
    <w:rsid w:val="00626180"/>
    <w:rsid w:val="006269A4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2E5E"/>
    <w:rsid w:val="0065310C"/>
    <w:rsid w:val="0065375E"/>
    <w:rsid w:val="006560BF"/>
    <w:rsid w:val="006578C5"/>
    <w:rsid w:val="00657DC4"/>
    <w:rsid w:val="006618B9"/>
    <w:rsid w:val="0066468C"/>
    <w:rsid w:val="0066539B"/>
    <w:rsid w:val="00666200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27DA"/>
    <w:rsid w:val="006A3081"/>
    <w:rsid w:val="006A46C0"/>
    <w:rsid w:val="006A59AD"/>
    <w:rsid w:val="006A6CB0"/>
    <w:rsid w:val="006B0EC9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338"/>
    <w:rsid w:val="006C5F92"/>
    <w:rsid w:val="006C6BFC"/>
    <w:rsid w:val="006D13FA"/>
    <w:rsid w:val="006D16B1"/>
    <w:rsid w:val="006D274A"/>
    <w:rsid w:val="006D4568"/>
    <w:rsid w:val="006D75C8"/>
    <w:rsid w:val="006E2A5F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6CAC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4688F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95EDC"/>
    <w:rsid w:val="007A24EC"/>
    <w:rsid w:val="007A292E"/>
    <w:rsid w:val="007A2AE4"/>
    <w:rsid w:val="007A5197"/>
    <w:rsid w:val="007A770F"/>
    <w:rsid w:val="007B080C"/>
    <w:rsid w:val="007B1FF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0F0F"/>
    <w:rsid w:val="007E20BB"/>
    <w:rsid w:val="007E3BB2"/>
    <w:rsid w:val="007E517D"/>
    <w:rsid w:val="007E5524"/>
    <w:rsid w:val="007E761D"/>
    <w:rsid w:val="007F0134"/>
    <w:rsid w:val="007F26AE"/>
    <w:rsid w:val="007F4AD7"/>
    <w:rsid w:val="007F4B68"/>
    <w:rsid w:val="007F4C39"/>
    <w:rsid w:val="007F5147"/>
    <w:rsid w:val="0080096A"/>
    <w:rsid w:val="00804A59"/>
    <w:rsid w:val="00806E5E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4479"/>
    <w:rsid w:val="00836035"/>
    <w:rsid w:val="0083739C"/>
    <w:rsid w:val="008374F5"/>
    <w:rsid w:val="00840CD2"/>
    <w:rsid w:val="00843528"/>
    <w:rsid w:val="0085040D"/>
    <w:rsid w:val="00854223"/>
    <w:rsid w:val="00856D89"/>
    <w:rsid w:val="008601D8"/>
    <w:rsid w:val="00862276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3117"/>
    <w:rsid w:val="00894E05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58B8"/>
    <w:rsid w:val="008A6B45"/>
    <w:rsid w:val="008B15F2"/>
    <w:rsid w:val="008B5F11"/>
    <w:rsid w:val="008C4862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3788"/>
    <w:rsid w:val="00904222"/>
    <w:rsid w:val="009057F0"/>
    <w:rsid w:val="00905875"/>
    <w:rsid w:val="00905969"/>
    <w:rsid w:val="00905D2C"/>
    <w:rsid w:val="009077F2"/>
    <w:rsid w:val="009106E1"/>
    <w:rsid w:val="009226E4"/>
    <w:rsid w:val="00922ECA"/>
    <w:rsid w:val="0092467F"/>
    <w:rsid w:val="009251CF"/>
    <w:rsid w:val="00925B53"/>
    <w:rsid w:val="009278E6"/>
    <w:rsid w:val="00931576"/>
    <w:rsid w:val="00933337"/>
    <w:rsid w:val="00933A3A"/>
    <w:rsid w:val="0093447A"/>
    <w:rsid w:val="00937555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13BD"/>
    <w:rsid w:val="0095369C"/>
    <w:rsid w:val="00953750"/>
    <w:rsid w:val="00956F07"/>
    <w:rsid w:val="00957462"/>
    <w:rsid w:val="009576DB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0CC2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0339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4E8A"/>
    <w:rsid w:val="00C353A9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1450"/>
    <w:rsid w:val="00C82955"/>
    <w:rsid w:val="00C82B0A"/>
    <w:rsid w:val="00C84D24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4776"/>
    <w:rsid w:val="00CB5A6A"/>
    <w:rsid w:val="00CB6611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EA"/>
    <w:rsid w:val="00CF03C1"/>
    <w:rsid w:val="00CF1DF9"/>
    <w:rsid w:val="00CF2F2F"/>
    <w:rsid w:val="00CF63AA"/>
    <w:rsid w:val="00CF6851"/>
    <w:rsid w:val="00CF7120"/>
    <w:rsid w:val="00CF7C88"/>
    <w:rsid w:val="00D000AE"/>
    <w:rsid w:val="00D0364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4AC"/>
    <w:rsid w:val="00D37601"/>
    <w:rsid w:val="00D4100E"/>
    <w:rsid w:val="00D4437B"/>
    <w:rsid w:val="00D523AB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75AA5"/>
    <w:rsid w:val="00D828D3"/>
    <w:rsid w:val="00D839CF"/>
    <w:rsid w:val="00D85C41"/>
    <w:rsid w:val="00D87D65"/>
    <w:rsid w:val="00D92EC8"/>
    <w:rsid w:val="00D938E0"/>
    <w:rsid w:val="00D96E66"/>
    <w:rsid w:val="00D96F6B"/>
    <w:rsid w:val="00D97017"/>
    <w:rsid w:val="00D979F7"/>
    <w:rsid w:val="00DA1224"/>
    <w:rsid w:val="00DA1E5A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509"/>
    <w:rsid w:val="00DF0E40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274C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232"/>
    <w:rsid w:val="00F158B7"/>
    <w:rsid w:val="00F210A3"/>
    <w:rsid w:val="00F269F3"/>
    <w:rsid w:val="00F27D9F"/>
    <w:rsid w:val="00F3147C"/>
    <w:rsid w:val="00F330A8"/>
    <w:rsid w:val="00F34C3E"/>
    <w:rsid w:val="00F35CED"/>
    <w:rsid w:val="00F35F8D"/>
    <w:rsid w:val="00F378BE"/>
    <w:rsid w:val="00F37AFB"/>
    <w:rsid w:val="00F404DE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16BE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289A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  <w:style w:type="character" w:customStyle="1" w:styleId="21">
    <w:name w:val="Основной текст 2 Знак"/>
    <w:basedOn w:val="a3"/>
    <w:link w:val="20"/>
    <w:rsid w:val="00795EDC"/>
    <w:rPr>
      <w:rFonts w:ascii="Arial" w:hAnsi="Arial"/>
      <w:sz w:val="24"/>
    </w:rPr>
  </w:style>
  <w:style w:type="paragraph" w:styleId="af9">
    <w:name w:val="Body Text Indent"/>
    <w:basedOn w:val="a2"/>
    <w:link w:val="afa"/>
    <w:rsid w:val="0002467B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02467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link w:val="21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2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  <w:style w:type="character" w:customStyle="1" w:styleId="21">
    <w:name w:val="Основной текст 2 Знак"/>
    <w:basedOn w:val="a3"/>
    <w:link w:val="20"/>
    <w:rsid w:val="00795EDC"/>
    <w:rPr>
      <w:rFonts w:ascii="Arial" w:hAnsi="Arial"/>
      <w:sz w:val="24"/>
    </w:rPr>
  </w:style>
  <w:style w:type="paragraph" w:styleId="af9">
    <w:name w:val="Body Text Indent"/>
    <w:basedOn w:val="a2"/>
    <w:link w:val="afa"/>
    <w:rsid w:val="0002467B"/>
    <w:pPr>
      <w:spacing w:after="120"/>
      <w:ind w:left="283"/>
    </w:pPr>
  </w:style>
  <w:style w:type="character" w:customStyle="1" w:styleId="afa">
    <w:name w:val="Основной текст с отступом Знак"/>
    <w:basedOn w:val="a3"/>
    <w:link w:val="af9"/>
    <w:rsid w:val="000246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331F-1015-4666-BB5B-D8F6E3824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1580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Аргатюк Юлия Кирилловна</cp:lastModifiedBy>
  <cp:revision>3</cp:revision>
  <cp:lastPrinted>2013-04-24T05:08:00Z</cp:lastPrinted>
  <dcterms:created xsi:type="dcterms:W3CDTF">2013-04-24T05:13:00Z</dcterms:created>
  <dcterms:modified xsi:type="dcterms:W3CDTF">2013-05-15T12:26:00Z</dcterms:modified>
</cp:coreProperties>
</file>